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6A8" w:rsidRPr="00F46839" w:rsidRDefault="00D94184" w:rsidP="00F46839">
      <w:pPr>
        <w:pStyle w:val="NoSpacing"/>
        <w:jc w:val="center"/>
        <w:rPr>
          <w:b/>
          <w:sz w:val="24"/>
          <w:szCs w:val="24"/>
        </w:rPr>
      </w:pPr>
      <w:r w:rsidRPr="00F46839">
        <w:rPr>
          <w:b/>
          <w:sz w:val="24"/>
          <w:szCs w:val="24"/>
        </w:rPr>
        <w:t>NOFRTHAMPTON</w:t>
      </w:r>
      <w:r w:rsidR="007A508A" w:rsidRPr="00F46839">
        <w:rPr>
          <w:b/>
          <w:sz w:val="24"/>
          <w:szCs w:val="24"/>
        </w:rPr>
        <w:t xml:space="preserve"> COUNTY SC</w:t>
      </w:r>
      <w:bookmarkStart w:id="0" w:name="_GoBack"/>
      <w:bookmarkEnd w:id="0"/>
      <w:r w:rsidR="007A508A" w:rsidRPr="00F46839">
        <w:rPr>
          <w:b/>
          <w:sz w:val="24"/>
          <w:szCs w:val="24"/>
        </w:rPr>
        <w:t>HOOLS JOB DESCRIPTION</w:t>
      </w:r>
    </w:p>
    <w:p w:rsidR="005856A8" w:rsidRPr="00F46839" w:rsidRDefault="005856A8" w:rsidP="00F46839">
      <w:pPr>
        <w:pStyle w:val="NoSpacing"/>
        <w:jc w:val="center"/>
        <w:rPr>
          <w:b/>
          <w:sz w:val="24"/>
          <w:szCs w:val="24"/>
        </w:rPr>
      </w:pPr>
    </w:p>
    <w:p w:rsidR="005856A8" w:rsidRPr="00F46839" w:rsidRDefault="007A508A" w:rsidP="00F46839">
      <w:pPr>
        <w:pStyle w:val="NoSpacing"/>
        <w:jc w:val="center"/>
        <w:rPr>
          <w:b/>
          <w:sz w:val="24"/>
          <w:szCs w:val="24"/>
        </w:rPr>
      </w:pPr>
      <w:r w:rsidRPr="00F46839">
        <w:rPr>
          <w:b/>
          <w:sz w:val="24"/>
          <w:szCs w:val="24"/>
        </w:rPr>
        <w:t>JOB TITLE</w:t>
      </w:r>
      <w:r w:rsidR="00D94184" w:rsidRPr="00F46839">
        <w:rPr>
          <w:b/>
          <w:sz w:val="24"/>
          <w:szCs w:val="24"/>
        </w:rPr>
        <w:t xml:space="preserve">: BEHAVIOR SUPPORT </w:t>
      </w:r>
      <w:r w:rsidRPr="00F46839">
        <w:rPr>
          <w:b/>
          <w:sz w:val="24"/>
          <w:szCs w:val="24"/>
        </w:rPr>
        <w:t>SPECIALIST</w:t>
      </w:r>
    </w:p>
    <w:p w:rsidR="005856A8" w:rsidRPr="00F46839" w:rsidRDefault="005856A8" w:rsidP="00F46839">
      <w:pPr>
        <w:pStyle w:val="NoSpacing"/>
        <w:jc w:val="center"/>
        <w:rPr>
          <w:b/>
          <w:sz w:val="24"/>
          <w:szCs w:val="24"/>
        </w:rPr>
      </w:pPr>
    </w:p>
    <w:p w:rsidR="005856A8" w:rsidRDefault="007A508A">
      <w:pPr>
        <w:ind w:left="758" w:right="758"/>
        <w:jc w:val="center"/>
        <w:rPr>
          <w:b/>
          <w:sz w:val="24"/>
        </w:rPr>
      </w:pPr>
      <w:r>
        <w:rPr>
          <w:b/>
          <w:sz w:val="24"/>
          <w:u w:val="thick"/>
        </w:rPr>
        <w:t>GENERAL STATEMENT OF JOB</w:t>
      </w:r>
    </w:p>
    <w:p w:rsidR="005856A8" w:rsidRDefault="005856A8">
      <w:pPr>
        <w:pStyle w:val="BodyText"/>
        <w:rPr>
          <w:b/>
          <w:sz w:val="16"/>
        </w:rPr>
      </w:pPr>
    </w:p>
    <w:p w:rsidR="005856A8" w:rsidRDefault="007A508A">
      <w:pPr>
        <w:pStyle w:val="BodyText"/>
        <w:spacing w:before="90"/>
        <w:ind w:left="120" w:right="116"/>
        <w:jc w:val="both"/>
      </w:pPr>
      <w:r>
        <w:t>Acts as a member of the school’s discipline team and data team working directly with the principal, to create a positive, disciplined learning environment. Assist teachers and administrators to achieve school and district goals in organization climate by providing consulting and coaching services related to management and/or discipline strategies. Mentors and provides professional development to new teachers and teachers struggling with maintaining positive and supportive classroom climates. This will be accomplished through workshops and one on one advisement/support in an effort to: minimize classroom disruptions; minimize number of students being sent out of class to ISS; minimize serious discipline violations; support teachers in building positive relationships with students; and improve student time on task and student achievement. Reports to the Principal.</w:t>
      </w:r>
    </w:p>
    <w:p w:rsidR="005856A8" w:rsidRDefault="005856A8">
      <w:pPr>
        <w:pStyle w:val="BodyText"/>
        <w:spacing w:before="1"/>
      </w:pPr>
    </w:p>
    <w:p w:rsidR="005856A8" w:rsidRDefault="007A508A">
      <w:pPr>
        <w:pStyle w:val="Heading1"/>
        <w:ind w:left="1956"/>
        <w:rPr>
          <w:u w:val="none"/>
        </w:rPr>
      </w:pPr>
      <w:r>
        <w:rPr>
          <w:u w:val="thick"/>
        </w:rPr>
        <w:t>SPECIFIC DUTIES AND RESPONSIBILITIES</w:t>
      </w:r>
    </w:p>
    <w:p w:rsidR="00F46839" w:rsidRDefault="00F46839">
      <w:pPr>
        <w:spacing w:before="90"/>
        <w:ind w:left="120"/>
        <w:rPr>
          <w:b/>
          <w:sz w:val="16"/>
          <w:szCs w:val="24"/>
        </w:rPr>
      </w:pPr>
    </w:p>
    <w:p w:rsidR="005856A8" w:rsidRDefault="007A508A">
      <w:pPr>
        <w:spacing w:before="90"/>
        <w:ind w:left="120"/>
        <w:rPr>
          <w:b/>
          <w:sz w:val="24"/>
        </w:rPr>
      </w:pPr>
      <w:r>
        <w:rPr>
          <w:b/>
          <w:sz w:val="24"/>
          <w:u w:val="thick"/>
        </w:rPr>
        <w:t>ESSENTIAL JOB FUNCTIONS</w:t>
      </w:r>
    </w:p>
    <w:p w:rsidR="005856A8" w:rsidRDefault="005856A8">
      <w:pPr>
        <w:pStyle w:val="BodyText"/>
        <w:spacing w:before="9"/>
        <w:rPr>
          <w:b/>
          <w:sz w:val="23"/>
        </w:rPr>
      </w:pPr>
    </w:p>
    <w:p w:rsidR="005856A8" w:rsidRDefault="00D94184" w:rsidP="00F46839">
      <w:pPr>
        <w:pStyle w:val="BodyText"/>
        <w:ind w:left="120" w:right="119"/>
        <w:jc w:val="both"/>
      </w:pPr>
      <w:r>
        <w:t>Assist</w:t>
      </w:r>
      <w:r w:rsidR="007A508A">
        <w:t xml:space="preserve"> in the development of behavioral plans, programs, assessments, and analysis of data that will promote positive classroom experiences for all students</w:t>
      </w:r>
    </w:p>
    <w:p w:rsidR="005856A8" w:rsidRDefault="005856A8">
      <w:pPr>
        <w:pStyle w:val="BodyText"/>
      </w:pPr>
    </w:p>
    <w:p w:rsidR="005856A8" w:rsidRDefault="007A508A" w:rsidP="00F46839">
      <w:pPr>
        <w:pStyle w:val="BodyText"/>
        <w:ind w:left="120" w:right="117"/>
        <w:jc w:val="both"/>
      </w:pPr>
      <w:r>
        <w:t>Serve as a standing member of all support teams in providing assistance in implementing behavioral services, inclusive of data collection, conducting behavioral assessments, designing behavioral programs and monitoring behavioral plans and making recommendations for changes during the 07/08 school</w:t>
      </w:r>
      <w:r>
        <w:rPr>
          <w:spacing w:val="-2"/>
        </w:rPr>
        <w:t xml:space="preserve"> </w:t>
      </w:r>
      <w:r>
        <w:t>year</w:t>
      </w:r>
    </w:p>
    <w:p w:rsidR="005856A8" w:rsidRDefault="005856A8" w:rsidP="00F46839">
      <w:pPr>
        <w:pStyle w:val="BodyText"/>
        <w:ind w:left="120"/>
      </w:pPr>
    </w:p>
    <w:p w:rsidR="005856A8" w:rsidRDefault="007A508A" w:rsidP="00F46839">
      <w:pPr>
        <w:pStyle w:val="BodyText"/>
        <w:ind w:left="120"/>
      </w:pPr>
      <w:r>
        <w:t>Monitor SSST referrals in reference to student achievement</w:t>
      </w:r>
    </w:p>
    <w:p w:rsidR="005856A8" w:rsidRDefault="005856A8" w:rsidP="00F46839">
      <w:pPr>
        <w:pStyle w:val="BodyText"/>
        <w:ind w:left="120"/>
      </w:pPr>
    </w:p>
    <w:p w:rsidR="005856A8" w:rsidRDefault="007A508A" w:rsidP="00F46839">
      <w:pPr>
        <w:pStyle w:val="BodyText"/>
        <w:ind w:left="120" w:right="117"/>
        <w:jc w:val="both"/>
      </w:pPr>
      <w:r>
        <w:t>Submit monthly school climate reports identifying behavioral indicators that impede academic growth</w:t>
      </w:r>
    </w:p>
    <w:p w:rsidR="005856A8" w:rsidRDefault="005856A8" w:rsidP="00F46839">
      <w:pPr>
        <w:pStyle w:val="BodyText"/>
        <w:spacing w:before="9"/>
        <w:ind w:left="120"/>
        <w:rPr>
          <w:b/>
          <w:sz w:val="23"/>
        </w:rPr>
      </w:pPr>
    </w:p>
    <w:p w:rsidR="005856A8" w:rsidRDefault="00D94184" w:rsidP="00F46839">
      <w:pPr>
        <w:pStyle w:val="BodyText"/>
        <w:spacing w:before="1"/>
        <w:ind w:left="120" w:right="116"/>
        <w:jc w:val="both"/>
      </w:pPr>
      <w:r>
        <w:t>Work</w:t>
      </w:r>
      <w:r w:rsidR="007A508A">
        <w:t xml:space="preserve"> with school teams to establish cooperative and harmonious relations in student to student and student to teacher relationships, through communicating effectively the outcome expected for students</w:t>
      </w:r>
    </w:p>
    <w:p w:rsidR="00D4252B" w:rsidRDefault="00D4252B" w:rsidP="00F46839">
      <w:pPr>
        <w:pStyle w:val="NoSpacing"/>
        <w:ind w:left="120"/>
      </w:pPr>
    </w:p>
    <w:p w:rsidR="00D4252B" w:rsidRDefault="00D4252B" w:rsidP="00F46839">
      <w:pPr>
        <w:pStyle w:val="BodyText"/>
        <w:spacing w:before="80"/>
        <w:ind w:left="120" w:right="117"/>
        <w:jc w:val="both"/>
      </w:pPr>
      <w:r>
        <w:t>Disseminate behavioral data throughout the school year in a central location, accessible to staff review</w:t>
      </w:r>
    </w:p>
    <w:p w:rsidR="00D4252B" w:rsidRDefault="00D4252B" w:rsidP="00F46839">
      <w:pPr>
        <w:pStyle w:val="BodyText"/>
        <w:spacing w:before="11"/>
        <w:ind w:left="120"/>
        <w:rPr>
          <w:sz w:val="23"/>
        </w:rPr>
      </w:pPr>
    </w:p>
    <w:p w:rsidR="00D4252B" w:rsidRDefault="00D4252B" w:rsidP="00F46839">
      <w:pPr>
        <w:pStyle w:val="BodyText"/>
        <w:ind w:left="120" w:right="118"/>
        <w:jc w:val="both"/>
      </w:pPr>
      <w:r>
        <w:t>Report data to the school based teams on school wide behavioral objectives, plans and results</w:t>
      </w:r>
    </w:p>
    <w:p w:rsidR="00D4252B" w:rsidRDefault="00D4252B" w:rsidP="00F46839">
      <w:pPr>
        <w:pStyle w:val="BodyText"/>
        <w:spacing w:before="2"/>
        <w:ind w:left="120"/>
      </w:pPr>
    </w:p>
    <w:p w:rsidR="00D4252B" w:rsidRDefault="00D4252B" w:rsidP="00F46839">
      <w:pPr>
        <w:pStyle w:val="BodyText"/>
        <w:ind w:left="120" w:right="118"/>
        <w:jc w:val="both"/>
      </w:pPr>
      <w:r>
        <w:t>Provide direct services to teachers through observations and coaching sessions for the development of adaptive skills and replacement of undesirable student behaviors</w:t>
      </w:r>
    </w:p>
    <w:p w:rsidR="00D4252B" w:rsidRDefault="00D4252B" w:rsidP="00F46839">
      <w:pPr>
        <w:pStyle w:val="BodyText"/>
        <w:ind w:left="120"/>
      </w:pPr>
    </w:p>
    <w:p w:rsidR="00F46839" w:rsidRDefault="00F46839" w:rsidP="00F46839">
      <w:pPr>
        <w:pStyle w:val="BodyText"/>
        <w:ind w:left="120" w:right="115"/>
        <w:jc w:val="both"/>
      </w:pPr>
    </w:p>
    <w:p w:rsidR="00D4252B" w:rsidRDefault="00F46839" w:rsidP="00F46839">
      <w:pPr>
        <w:pStyle w:val="BodyText"/>
        <w:ind w:left="120" w:right="115"/>
        <w:jc w:val="both"/>
      </w:pPr>
      <w:r>
        <w:t xml:space="preserve">Assist teachers in identifying treads of behaviors that negatively impact classroom </w:t>
      </w:r>
      <w:r w:rsidR="00D4252B">
        <w:t>instruction</w:t>
      </w:r>
    </w:p>
    <w:p w:rsidR="00D4252B" w:rsidRDefault="00D4252B" w:rsidP="00D4252B">
      <w:pPr>
        <w:pStyle w:val="BodyText"/>
        <w:ind w:right="115"/>
        <w:jc w:val="both"/>
      </w:pPr>
    </w:p>
    <w:p w:rsidR="00D4252B" w:rsidRPr="00D4252B" w:rsidRDefault="00D4252B" w:rsidP="00F46839">
      <w:pPr>
        <w:pStyle w:val="BodyText"/>
        <w:ind w:left="120" w:right="118"/>
        <w:jc w:val="both"/>
      </w:pPr>
      <w:r>
        <w:t>Ass</w:t>
      </w:r>
      <w:r w:rsidR="00F46839">
        <w:t>ist teachers in completing self-</w:t>
      </w:r>
      <w:r>
        <w:t>assessments related to classroom management effectiveness</w:t>
      </w:r>
    </w:p>
    <w:p w:rsidR="00D4252B" w:rsidRDefault="00D4252B" w:rsidP="00D4252B">
      <w:pPr>
        <w:pStyle w:val="Heading1"/>
        <w:spacing w:before="219"/>
        <w:ind w:left="2083"/>
        <w:rPr>
          <w:u w:val="none"/>
        </w:rPr>
      </w:pPr>
      <w:r>
        <w:rPr>
          <w:u w:val="thick"/>
        </w:rPr>
        <w:t>MINIMUM TRAINING AND EXPERIENCE</w:t>
      </w:r>
    </w:p>
    <w:p w:rsidR="00D4252B" w:rsidRDefault="00D4252B" w:rsidP="00D4252B">
      <w:pPr>
        <w:pStyle w:val="BodyText"/>
        <w:spacing w:before="2"/>
        <w:rPr>
          <w:b/>
          <w:sz w:val="21"/>
        </w:rPr>
      </w:pPr>
    </w:p>
    <w:p w:rsidR="00D4252B" w:rsidRDefault="00D4252B" w:rsidP="00D4252B">
      <w:pPr>
        <w:pStyle w:val="BodyText"/>
        <w:spacing w:before="90"/>
        <w:ind w:left="119"/>
      </w:pPr>
      <w:r>
        <w:rPr>
          <w:spacing w:val="-4"/>
        </w:rPr>
        <w:t xml:space="preserve">Degree </w:t>
      </w:r>
      <w:r>
        <w:t xml:space="preserve">in </w:t>
      </w:r>
      <w:r>
        <w:rPr>
          <w:spacing w:val="-4"/>
        </w:rPr>
        <w:t xml:space="preserve">education </w:t>
      </w:r>
      <w:r>
        <w:rPr>
          <w:spacing w:val="-3"/>
        </w:rPr>
        <w:t xml:space="preserve">and </w:t>
      </w:r>
      <w:r>
        <w:rPr>
          <w:spacing w:val="-4"/>
        </w:rPr>
        <w:t xml:space="preserve">licensure </w:t>
      </w:r>
      <w:r>
        <w:t xml:space="preserve">as a </w:t>
      </w:r>
      <w:r>
        <w:rPr>
          <w:spacing w:val="-4"/>
        </w:rPr>
        <w:t xml:space="preserve">teacher </w:t>
      </w:r>
      <w:r>
        <w:t xml:space="preserve">by </w:t>
      </w:r>
      <w:r>
        <w:rPr>
          <w:spacing w:val="-2"/>
        </w:rPr>
        <w:t xml:space="preserve">the </w:t>
      </w:r>
      <w:r>
        <w:rPr>
          <w:spacing w:val="-3"/>
        </w:rPr>
        <w:t xml:space="preserve">North Carolina Department </w:t>
      </w:r>
      <w:r>
        <w:t xml:space="preserve">of </w:t>
      </w:r>
      <w:r>
        <w:rPr>
          <w:spacing w:val="-3"/>
        </w:rPr>
        <w:t xml:space="preserve">Public </w:t>
      </w:r>
      <w:r>
        <w:rPr>
          <w:spacing w:val="-4"/>
        </w:rPr>
        <w:t>Instruction.</w:t>
      </w:r>
    </w:p>
    <w:p w:rsidR="00D4252B" w:rsidRDefault="00D4252B" w:rsidP="00D4252B">
      <w:pPr>
        <w:pStyle w:val="BodyText"/>
        <w:spacing w:before="3"/>
      </w:pPr>
    </w:p>
    <w:p w:rsidR="00D4252B" w:rsidRDefault="00D4252B" w:rsidP="00D4252B">
      <w:pPr>
        <w:pStyle w:val="Heading1"/>
        <w:ind w:left="1976" w:right="1147" w:hanging="818"/>
        <w:rPr>
          <w:u w:val="none"/>
        </w:rPr>
      </w:pPr>
      <w:r>
        <w:rPr>
          <w:spacing w:val="-3"/>
          <w:u w:val="thick"/>
        </w:rPr>
        <w:t xml:space="preserve">MINIMUM QUALIFICATIONS </w:t>
      </w:r>
      <w:r>
        <w:rPr>
          <w:u w:val="thick"/>
        </w:rPr>
        <w:t xml:space="preserve">OR </w:t>
      </w:r>
      <w:r>
        <w:rPr>
          <w:spacing w:val="-3"/>
          <w:u w:val="thick"/>
        </w:rPr>
        <w:t xml:space="preserve">STANDARDS </w:t>
      </w:r>
      <w:r>
        <w:rPr>
          <w:spacing w:val="-5"/>
          <w:u w:val="thick"/>
        </w:rPr>
        <w:t>REQUIRED</w:t>
      </w:r>
      <w:r>
        <w:rPr>
          <w:spacing w:val="-5"/>
          <w:u w:val="none"/>
        </w:rPr>
        <w:t xml:space="preserve"> </w:t>
      </w:r>
      <w:r>
        <w:rPr>
          <w:u w:val="thick"/>
        </w:rPr>
        <w:t xml:space="preserve">TO </w:t>
      </w:r>
      <w:r>
        <w:rPr>
          <w:spacing w:val="-3"/>
          <w:u w:val="thick"/>
        </w:rPr>
        <w:t xml:space="preserve">PERFORM ESSENTIAL </w:t>
      </w:r>
      <w:r>
        <w:rPr>
          <w:u w:val="thick"/>
        </w:rPr>
        <w:t xml:space="preserve">JOB </w:t>
      </w:r>
      <w:r>
        <w:rPr>
          <w:spacing w:val="-4"/>
          <w:u w:val="thick"/>
        </w:rPr>
        <w:t>FUNCTIONS</w:t>
      </w:r>
    </w:p>
    <w:p w:rsidR="00D4252B" w:rsidRDefault="00D4252B" w:rsidP="00D4252B">
      <w:pPr>
        <w:pStyle w:val="BodyText"/>
        <w:spacing w:before="10"/>
        <w:rPr>
          <w:b/>
          <w:sz w:val="15"/>
        </w:rPr>
      </w:pPr>
    </w:p>
    <w:p w:rsidR="00D4252B" w:rsidRDefault="00D4252B" w:rsidP="00D4252B">
      <w:pPr>
        <w:pStyle w:val="BodyText"/>
        <w:spacing w:before="90"/>
        <w:ind w:left="120" w:right="116"/>
        <w:jc w:val="both"/>
      </w:pPr>
      <w:r>
        <w:rPr>
          <w:b/>
          <w:spacing w:val="-4"/>
          <w:u w:val="thick"/>
        </w:rPr>
        <w:t>Physical Requirements:</w:t>
      </w:r>
      <w:r>
        <w:rPr>
          <w:b/>
          <w:spacing w:val="52"/>
        </w:rPr>
        <w:t xml:space="preserve"> </w:t>
      </w:r>
      <w:r>
        <w:rPr>
          <w:spacing w:val="-3"/>
        </w:rPr>
        <w:t xml:space="preserve">Must </w:t>
      </w:r>
      <w:r>
        <w:t xml:space="preserve">be </w:t>
      </w:r>
      <w:r>
        <w:rPr>
          <w:spacing w:val="-3"/>
        </w:rPr>
        <w:t xml:space="preserve">able </w:t>
      </w:r>
      <w:r>
        <w:t xml:space="preserve">to </w:t>
      </w:r>
      <w:r>
        <w:rPr>
          <w:spacing w:val="-3"/>
        </w:rPr>
        <w:t xml:space="preserve">use </w:t>
      </w:r>
      <w:r>
        <w:t xml:space="preserve">a </w:t>
      </w:r>
      <w:r>
        <w:rPr>
          <w:spacing w:val="-4"/>
        </w:rPr>
        <w:t xml:space="preserve">variety </w:t>
      </w:r>
      <w:r>
        <w:t xml:space="preserve">of </w:t>
      </w:r>
      <w:r>
        <w:rPr>
          <w:spacing w:val="-4"/>
        </w:rPr>
        <w:t xml:space="preserve">equipment </w:t>
      </w:r>
      <w:r>
        <w:rPr>
          <w:spacing w:val="-3"/>
        </w:rPr>
        <w:t xml:space="preserve">and </w:t>
      </w:r>
      <w:r>
        <w:rPr>
          <w:spacing w:val="-4"/>
        </w:rPr>
        <w:t xml:space="preserve">classroom tools </w:t>
      </w:r>
      <w:r>
        <w:rPr>
          <w:spacing w:val="-3"/>
        </w:rPr>
        <w:t xml:space="preserve">such </w:t>
      </w:r>
      <w:r>
        <w:t xml:space="preserve">as </w:t>
      </w:r>
      <w:r>
        <w:rPr>
          <w:spacing w:val="-4"/>
        </w:rPr>
        <w:t xml:space="preserve">computers, copiers, typewriters, calculators, pencils, scissors, </w:t>
      </w:r>
      <w:r>
        <w:t xml:space="preserve">and </w:t>
      </w:r>
      <w:r>
        <w:rPr>
          <w:spacing w:val="-4"/>
        </w:rPr>
        <w:t xml:space="preserve">equipment for children </w:t>
      </w:r>
      <w:r>
        <w:rPr>
          <w:spacing w:val="-3"/>
        </w:rPr>
        <w:t xml:space="preserve">with </w:t>
      </w:r>
      <w:r>
        <w:rPr>
          <w:spacing w:val="-4"/>
        </w:rPr>
        <w:t xml:space="preserve">special needs, </w:t>
      </w:r>
      <w:r>
        <w:rPr>
          <w:spacing w:val="-3"/>
        </w:rPr>
        <w:t xml:space="preserve">etc. Must </w:t>
      </w:r>
      <w:r>
        <w:t xml:space="preserve">be </w:t>
      </w:r>
      <w:r>
        <w:rPr>
          <w:spacing w:val="-3"/>
        </w:rPr>
        <w:t xml:space="preserve">able </w:t>
      </w:r>
      <w:r>
        <w:t xml:space="preserve">to </w:t>
      </w:r>
      <w:r>
        <w:rPr>
          <w:spacing w:val="-3"/>
        </w:rPr>
        <w:t xml:space="preserve">exert </w:t>
      </w:r>
      <w:r>
        <w:t xml:space="preserve">a </w:t>
      </w:r>
      <w:r>
        <w:rPr>
          <w:spacing w:val="-3"/>
        </w:rPr>
        <w:t xml:space="preserve">negligible amount </w:t>
      </w:r>
      <w:r>
        <w:t xml:space="preserve">of </w:t>
      </w:r>
      <w:r>
        <w:rPr>
          <w:spacing w:val="-4"/>
        </w:rPr>
        <w:t>force</w:t>
      </w:r>
      <w:r>
        <w:rPr>
          <w:spacing w:val="52"/>
        </w:rPr>
        <w:t xml:space="preserve"> </w:t>
      </w:r>
      <w:r>
        <w:rPr>
          <w:spacing w:val="-4"/>
        </w:rPr>
        <w:t xml:space="preserve">frequently </w:t>
      </w:r>
      <w:r>
        <w:t xml:space="preserve">or </w:t>
      </w:r>
      <w:r>
        <w:rPr>
          <w:spacing w:val="-4"/>
        </w:rPr>
        <w:t xml:space="preserve">constantly </w:t>
      </w:r>
      <w:r>
        <w:t xml:space="preserve">to </w:t>
      </w:r>
      <w:r>
        <w:rPr>
          <w:spacing w:val="-3"/>
        </w:rPr>
        <w:t xml:space="preserve">lift, </w:t>
      </w:r>
      <w:r>
        <w:rPr>
          <w:spacing w:val="-4"/>
        </w:rPr>
        <w:t xml:space="preserve">carry, </w:t>
      </w:r>
      <w:r>
        <w:rPr>
          <w:spacing w:val="-3"/>
        </w:rPr>
        <w:t xml:space="preserve">push, pull </w:t>
      </w:r>
      <w:r>
        <w:t xml:space="preserve">or </w:t>
      </w:r>
      <w:r>
        <w:rPr>
          <w:spacing w:val="-4"/>
        </w:rPr>
        <w:t xml:space="preserve">otherwise </w:t>
      </w:r>
      <w:r>
        <w:rPr>
          <w:spacing w:val="-3"/>
        </w:rPr>
        <w:t xml:space="preserve">move objects. Due </w:t>
      </w:r>
      <w:r>
        <w:t xml:space="preserve">to </w:t>
      </w:r>
      <w:r>
        <w:rPr>
          <w:spacing w:val="-4"/>
        </w:rPr>
        <w:t xml:space="preserve">amount </w:t>
      </w:r>
      <w:r>
        <w:t xml:space="preserve">of </w:t>
      </w:r>
      <w:r>
        <w:rPr>
          <w:spacing w:val="-3"/>
        </w:rPr>
        <w:t xml:space="preserve">time spent </w:t>
      </w:r>
      <w:r>
        <w:rPr>
          <w:spacing w:val="-4"/>
        </w:rPr>
        <w:t xml:space="preserve">standing </w:t>
      </w:r>
      <w:r>
        <w:rPr>
          <w:spacing w:val="-3"/>
        </w:rPr>
        <w:t xml:space="preserve">and/or </w:t>
      </w:r>
      <w:r>
        <w:rPr>
          <w:spacing w:val="-4"/>
        </w:rPr>
        <w:t xml:space="preserve">walking, physical requirements </w:t>
      </w:r>
      <w:r>
        <w:rPr>
          <w:spacing w:val="-3"/>
        </w:rPr>
        <w:t xml:space="preserve">are </w:t>
      </w:r>
      <w:r>
        <w:rPr>
          <w:spacing w:val="-4"/>
        </w:rPr>
        <w:t xml:space="preserve">consistent </w:t>
      </w:r>
      <w:r>
        <w:rPr>
          <w:spacing w:val="-3"/>
        </w:rPr>
        <w:t xml:space="preserve">with those </w:t>
      </w:r>
      <w:r>
        <w:rPr>
          <w:spacing w:val="-4"/>
        </w:rPr>
        <w:t xml:space="preserve">for </w:t>
      </w:r>
      <w:r>
        <w:rPr>
          <w:spacing w:val="-3"/>
        </w:rPr>
        <w:t>Light</w:t>
      </w:r>
      <w:r>
        <w:rPr>
          <w:spacing w:val="-4"/>
        </w:rPr>
        <w:t xml:space="preserve"> Work.</w:t>
      </w:r>
    </w:p>
    <w:p w:rsidR="00D4252B" w:rsidRDefault="00D4252B" w:rsidP="00D4252B">
      <w:pPr>
        <w:pStyle w:val="BodyText"/>
      </w:pPr>
    </w:p>
    <w:p w:rsidR="00D4252B" w:rsidRDefault="00D4252B" w:rsidP="00D4252B">
      <w:pPr>
        <w:pStyle w:val="BodyText"/>
        <w:ind w:left="119" w:right="117"/>
        <w:jc w:val="both"/>
      </w:pPr>
      <w:r>
        <w:rPr>
          <w:b/>
          <w:spacing w:val="-3"/>
          <w:u w:val="thick"/>
        </w:rPr>
        <w:t xml:space="preserve">Data </w:t>
      </w:r>
      <w:r>
        <w:rPr>
          <w:b/>
          <w:spacing w:val="-4"/>
          <w:u w:val="thick"/>
        </w:rPr>
        <w:t>Conception:</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compare </w:t>
      </w:r>
      <w:r>
        <w:rPr>
          <w:spacing w:val="-3"/>
        </w:rPr>
        <w:t xml:space="preserve">and/or judge </w:t>
      </w:r>
      <w:r>
        <w:t xml:space="preserve">the </w:t>
      </w:r>
      <w:r>
        <w:rPr>
          <w:spacing w:val="-4"/>
        </w:rPr>
        <w:t>readily observable,</w:t>
      </w:r>
      <w:r>
        <w:rPr>
          <w:spacing w:val="52"/>
        </w:rPr>
        <w:t xml:space="preserve"> </w:t>
      </w:r>
      <w:r>
        <w:rPr>
          <w:spacing w:val="-4"/>
        </w:rPr>
        <w:t xml:space="preserve">functional, structural, </w:t>
      </w:r>
      <w:r>
        <w:t xml:space="preserve">or </w:t>
      </w:r>
      <w:r>
        <w:rPr>
          <w:spacing w:val="-4"/>
        </w:rPr>
        <w:t xml:space="preserve">composite characteristics (whether similar </w:t>
      </w:r>
      <w:r>
        <w:t xml:space="preserve">to or </w:t>
      </w:r>
      <w:r>
        <w:rPr>
          <w:spacing w:val="-4"/>
        </w:rPr>
        <w:t xml:space="preserve">divergent from obvious standards) </w:t>
      </w:r>
      <w:r>
        <w:t xml:space="preserve">of </w:t>
      </w:r>
      <w:r>
        <w:rPr>
          <w:spacing w:val="-3"/>
        </w:rPr>
        <w:t xml:space="preserve">data, </w:t>
      </w:r>
      <w:r>
        <w:rPr>
          <w:spacing w:val="-4"/>
        </w:rPr>
        <w:t xml:space="preserve">people </w:t>
      </w:r>
      <w:r>
        <w:t xml:space="preserve">or </w:t>
      </w:r>
      <w:r>
        <w:rPr>
          <w:spacing w:val="-4"/>
        </w:rPr>
        <w:t>things.</w:t>
      </w:r>
    </w:p>
    <w:p w:rsidR="00D4252B" w:rsidRDefault="00D4252B" w:rsidP="00D4252B">
      <w:pPr>
        <w:pStyle w:val="BodyText"/>
      </w:pPr>
    </w:p>
    <w:p w:rsidR="00D4252B" w:rsidRDefault="00D4252B" w:rsidP="00D4252B">
      <w:pPr>
        <w:pStyle w:val="BodyText"/>
        <w:ind w:left="120" w:right="118"/>
        <w:jc w:val="both"/>
      </w:pPr>
      <w:r>
        <w:rPr>
          <w:b/>
          <w:spacing w:val="-4"/>
          <w:u w:val="thick"/>
        </w:rPr>
        <w:t>Interpersonal Communication:</w:t>
      </w:r>
      <w:r>
        <w:rPr>
          <w:b/>
          <w:spacing w:val="-4"/>
        </w:rPr>
        <w:t xml:space="preserve"> </w:t>
      </w:r>
      <w:r>
        <w:rPr>
          <w:spacing w:val="-4"/>
        </w:rPr>
        <w:t xml:space="preserve">Requires </w:t>
      </w:r>
      <w:r>
        <w:t xml:space="preserve">the </w:t>
      </w:r>
      <w:r>
        <w:rPr>
          <w:spacing w:val="-3"/>
        </w:rPr>
        <w:t xml:space="preserve">ability </w:t>
      </w:r>
      <w:r>
        <w:t xml:space="preserve">to </w:t>
      </w:r>
      <w:r>
        <w:rPr>
          <w:spacing w:val="-3"/>
        </w:rPr>
        <w:t xml:space="preserve">speak and/or </w:t>
      </w:r>
      <w:r>
        <w:rPr>
          <w:spacing w:val="-4"/>
        </w:rPr>
        <w:t xml:space="preserve">signal people </w:t>
      </w:r>
      <w:r>
        <w:rPr>
          <w:spacing w:val="-3"/>
        </w:rPr>
        <w:t xml:space="preserve">to </w:t>
      </w:r>
      <w:r>
        <w:rPr>
          <w:spacing w:val="-4"/>
        </w:rPr>
        <w:t xml:space="preserve">convey </w:t>
      </w:r>
      <w:r>
        <w:t xml:space="preserve">or </w:t>
      </w:r>
      <w:r>
        <w:rPr>
          <w:spacing w:val="-4"/>
        </w:rPr>
        <w:t>exchange information. Includes receiving instructions, assignments and/or</w:t>
      </w:r>
      <w:r>
        <w:rPr>
          <w:spacing w:val="52"/>
        </w:rPr>
        <w:t xml:space="preserve"> </w:t>
      </w:r>
      <w:r>
        <w:rPr>
          <w:spacing w:val="-3"/>
        </w:rPr>
        <w:t>directions from</w:t>
      </w:r>
      <w:r>
        <w:rPr>
          <w:spacing w:val="-11"/>
        </w:rPr>
        <w:t xml:space="preserve"> </w:t>
      </w:r>
      <w:r>
        <w:rPr>
          <w:spacing w:val="-3"/>
        </w:rPr>
        <w:t>superiors.</w:t>
      </w:r>
    </w:p>
    <w:p w:rsidR="00D4252B" w:rsidRDefault="00D4252B" w:rsidP="00D4252B">
      <w:pPr>
        <w:pStyle w:val="BodyText"/>
      </w:pPr>
    </w:p>
    <w:p w:rsidR="00F46839" w:rsidRDefault="00D4252B" w:rsidP="00F46839">
      <w:pPr>
        <w:pStyle w:val="BodyText"/>
        <w:ind w:left="119" w:right="117"/>
        <w:jc w:val="both"/>
        <w:rPr>
          <w:spacing w:val="-3"/>
        </w:rPr>
      </w:pPr>
      <w:r>
        <w:rPr>
          <w:b/>
          <w:spacing w:val="-4"/>
          <w:u w:val="thick"/>
        </w:rPr>
        <w:t>Language Ability:</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3"/>
        </w:rPr>
        <w:t xml:space="preserve">read </w:t>
      </w:r>
      <w:r>
        <w:t xml:space="preserve">a </w:t>
      </w:r>
      <w:r>
        <w:rPr>
          <w:spacing w:val="-3"/>
        </w:rPr>
        <w:t xml:space="preserve">variety </w:t>
      </w:r>
      <w:r>
        <w:t xml:space="preserve">of </w:t>
      </w:r>
      <w:r>
        <w:rPr>
          <w:spacing w:val="-3"/>
        </w:rPr>
        <w:t xml:space="preserve">correspondence, reports, </w:t>
      </w:r>
      <w:r>
        <w:rPr>
          <w:spacing w:val="-4"/>
        </w:rPr>
        <w:t xml:space="preserve">handbooks, forms, lists, </w:t>
      </w:r>
      <w:r>
        <w:rPr>
          <w:spacing w:val="-3"/>
        </w:rPr>
        <w:t xml:space="preserve">etc. </w:t>
      </w:r>
      <w:r>
        <w:rPr>
          <w:spacing w:val="-4"/>
        </w:rPr>
        <w:t xml:space="preserve">Requires </w:t>
      </w:r>
      <w:r>
        <w:rPr>
          <w:spacing w:val="-3"/>
        </w:rPr>
        <w:t xml:space="preserve">the </w:t>
      </w:r>
      <w:r>
        <w:rPr>
          <w:spacing w:val="-4"/>
        </w:rPr>
        <w:t xml:space="preserve">ability </w:t>
      </w:r>
      <w:r>
        <w:t xml:space="preserve">to </w:t>
      </w:r>
      <w:r>
        <w:rPr>
          <w:spacing w:val="-4"/>
        </w:rPr>
        <w:t xml:space="preserve">prepare correspondence, simple reports, forms, </w:t>
      </w:r>
      <w:r>
        <w:rPr>
          <w:spacing w:val="-3"/>
        </w:rPr>
        <w:t xml:space="preserve">instructional </w:t>
      </w:r>
      <w:r>
        <w:rPr>
          <w:spacing w:val="-4"/>
        </w:rPr>
        <w:t xml:space="preserve">materials, etc., </w:t>
      </w:r>
      <w:r>
        <w:rPr>
          <w:spacing w:val="-3"/>
        </w:rPr>
        <w:t xml:space="preserve">using </w:t>
      </w:r>
      <w:r>
        <w:rPr>
          <w:spacing w:val="-4"/>
        </w:rPr>
        <w:t xml:space="preserve">prescribed </w:t>
      </w:r>
      <w:r w:rsidR="00F46839">
        <w:rPr>
          <w:spacing w:val="-3"/>
        </w:rPr>
        <w:t>format.</w:t>
      </w:r>
    </w:p>
    <w:p w:rsidR="00F46839" w:rsidRDefault="00F46839" w:rsidP="00F46839">
      <w:pPr>
        <w:pStyle w:val="BodyText"/>
        <w:ind w:left="119" w:right="117"/>
        <w:jc w:val="both"/>
        <w:rPr>
          <w:spacing w:val="-3"/>
        </w:rPr>
      </w:pPr>
    </w:p>
    <w:p w:rsidR="00F46839" w:rsidRDefault="00F46839" w:rsidP="00F46839">
      <w:pPr>
        <w:pStyle w:val="BodyText"/>
        <w:spacing w:before="80"/>
        <w:ind w:left="119" w:right="116"/>
        <w:jc w:val="both"/>
      </w:pPr>
      <w:r>
        <w:rPr>
          <w:b/>
          <w:spacing w:val="-4"/>
          <w:u w:val="thick"/>
        </w:rPr>
        <w:t>Intelligence:</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apply principles </w:t>
      </w:r>
      <w:r>
        <w:t xml:space="preserve">of </w:t>
      </w:r>
      <w:r>
        <w:rPr>
          <w:spacing w:val="-4"/>
        </w:rPr>
        <w:t xml:space="preserve">logical </w:t>
      </w:r>
      <w:r>
        <w:t xml:space="preserve">or </w:t>
      </w:r>
      <w:r>
        <w:rPr>
          <w:spacing w:val="-4"/>
        </w:rPr>
        <w:t xml:space="preserve">scientific </w:t>
      </w:r>
      <w:r>
        <w:rPr>
          <w:spacing w:val="-3"/>
        </w:rPr>
        <w:t xml:space="preserve">thinking to </w:t>
      </w:r>
      <w:r>
        <w:rPr>
          <w:spacing w:val="-4"/>
        </w:rPr>
        <w:t xml:space="preserve">define problems, collect </w:t>
      </w:r>
      <w:r>
        <w:rPr>
          <w:spacing w:val="-3"/>
        </w:rPr>
        <w:t xml:space="preserve">data, </w:t>
      </w:r>
      <w:r>
        <w:rPr>
          <w:spacing w:val="-4"/>
        </w:rPr>
        <w:t xml:space="preserve">establish </w:t>
      </w:r>
      <w:r>
        <w:rPr>
          <w:spacing w:val="-3"/>
        </w:rPr>
        <w:t xml:space="preserve">facts, and draw valid </w:t>
      </w:r>
      <w:r>
        <w:rPr>
          <w:spacing w:val="-4"/>
        </w:rPr>
        <w:t xml:space="preserve">conclusions; </w:t>
      </w:r>
      <w:r>
        <w:t xml:space="preserve">to </w:t>
      </w:r>
      <w:r>
        <w:rPr>
          <w:spacing w:val="-3"/>
        </w:rPr>
        <w:t xml:space="preserve">interpret </w:t>
      </w:r>
      <w:r>
        <w:t xml:space="preserve">an </w:t>
      </w:r>
      <w:r>
        <w:rPr>
          <w:spacing w:val="-4"/>
        </w:rPr>
        <w:t xml:space="preserve">extensive variety </w:t>
      </w:r>
      <w:r>
        <w:t xml:space="preserve">of </w:t>
      </w:r>
      <w:r>
        <w:rPr>
          <w:spacing w:val="-4"/>
        </w:rPr>
        <w:t xml:space="preserve">technical instructions </w:t>
      </w:r>
      <w:r>
        <w:t xml:space="preserve">in </w:t>
      </w:r>
      <w:r>
        <w:rPr>
          <w:spacing w:val="-4"/>
        </w:rPr>
        <w:t xml:space="preserve">mathematical </w:t>
      </w:r>
      <w:r>
        <w:t xml:space="preserve">or </w:t>
      </w:r>
      <w:r>
        <w:rPr>
          <w:spacing w:val="-4"/>
        </w:rPr>
        <w:t xml:space="preserve">diagrammatic form; </w:t>
      </w:r>
      <w:r>
        <w:rPr>
          <w:spacing w:val="-3"/>
        </w:rPr>
        <w:t xml:space="preserve">and to deal with </w:t>
      </w:r>
      <w:r>
        <w:rPr>
          <w:spacing w:val="-4"/>
        </w:rPr>
        <w:t xml:space="preserve">several abstract </w:t>
      </w:r>
      <w:r>
        <w:rPr>
          <w:spacing w:val="-3"/>
        </w:rPr>
        <w:t xml:space="preserve">and </w:t>
      </w:r>
      <w:r>
        <w:rPr>
          <w:spacing w:val="-4"/>
        </w:rPr>
        <w:t>concrete</w:t>
      </w:r>
      <w:r>
        <w:rPr>
          <w:spacing w:val="-21"/>
        </w:rPr>
        <w:t xml:space="preserve"> </w:t>
      </w:r>
      <w:r>
        <w:rPr>
          <w:spacing w:val="-4"/>
        </w:rPr>
        <w:t>variables.</w:t>
      </w:r>
    </w:p>
    <w:p w:rsidR="00F46839" w:rsidRDefault="00F46839" w:rsidP="00F46839">
      <w:pPr>
        <w:pStyle w:val="BodyText"/>
        <w:spacing w:before="11"/>
        <w:rPr>
          <w:sz w:val="23"/>
        </w:rPr>
      </w:pPr>
    </w:p>
    <w:p w:rsidR="00F46839" w:rsidRDefault="00F46839" w:rsidP="00F46839">
      <w:pPr>
        <w:pStyle w:val="BodyText"/>
        <w:ind w:left="120" w:right="117"/>
        <w:jc w:val="both"/>
      </w:pPr>
      <w:r>
        <w:rPr>
          <w:b/>
          <w:spacing w:val="-3"/>
          <w:u w:val="thick"/>
        </w:rPr>
        <w:t xml:space="preserve">Verbal </w:t>
      </w:r>
      <w:r>
        <w:rPr>
          <w:b/>
          <w:spacing w:val="-4"/>
          <w:u w:val="thick"/>
        </w:rPr>
        <w:t>Aptitude:</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record </w:t>
      </w:r>
      <w:r>
        <w:t xml:space="preserve">and </w:t>
      </w:r>
      <w:r>
        <w:rPr>
          <w:spacing w:val="-4"/>
        </w:rPr>
        <w:t xml:space="preserve">deliver information, </w:t>
      </w:r>
      <w:r>
        <w:t xml:space="preserve">to </w:t>
      </w:r>
      <w:r>
        <w:rPr>
          <w:spacing w:val="-3"/>
        </w:rPr>
        <w:t xml:space="preserve">explain </w:t>
      </w:r>
      <w:r>
        <w:rPr>
          <w:spacing w:val="-4"/>
        </w:rPr>
        <w:t xml:space="preserve">procedures, </w:t>
      </w:r>
      <w:r>
        <w:t xml:space="preserve">to </w:t>
      </w:r>
      <w:r>
        <w:rPr>
          <w:spacing w:val="-3"/>
        </w:rPr>
        <w:t xml:space="preserve">follow oral and </w:t>
      </w:r>
      <w:r>
        <w:rPr>
          <w:spacing w:val="-4"/>
        </w:rPr>
        <w:t xml:space="preserve">written instructions. </w:t>
      </w:r>
      <w:r>
        <w:rPr>
          <w:spacing w:val="-3"/>
        </w:rPr>
        <w:t xml:space="preserve">Must </w:t>
      </w:r>
      <w:r>
        <w:t xml:space="preserve">be </w:t>
      </w:r>
      <w:r>
        <w:rPr>
          <w:spacing w:val="-3"/>
        </w:rPr>
        <w:t xml:space="preserve">able </w:t>
      </w:r>
      <w:r>
        <w:t xml:space="preserve">to </w:t>
      </w:r>
      <w:r>
        <w:rPr>
          <w:spacing w:val="-4"/>
        </w:rPr>
        <w:t xml:space="preserve">communicate effectively </w:t>
      </w:r>
      <w:r>
        <w:rPr>
          <w:spacing w:val="-3"/>
        </w:rPr>
        <w:t xml:space="preserve">and </w:t>
      </w:r>
      <w:r>
        <w:rPr>
          <w:spacing w:val="-4"/>
        </w:rPr>
        <w:t xml:space="preserve">efficiently </w:t>
      </w:r>
      <w:r>
        <w:t xml:space="preserve">in </w:t>
      </w:r>
      <w:r>
        <w:rPr>
          <w:spacing w:val="-4"/>
        </w:rPr>
        <w:t xml:space="preserve">variety </w:t>
      </w:r>
      <w:r>
        <w:t xml:space="preserve">of </w:t>
      </w:r>
      <w:r>
        <w:rPr>
          <w:spacing w:val="-4"/>
        </w:rPr>
        <w:t xml:space="preserve">technical </w:t>
      </w:r>
      <w:r>
        <w:t xml:space="preserve">or </w:t>
      </w:r>
      <w:r>
        <w:rPr>
          <w:spacing w:val="-4"/>
        </w:rPr>
        <w:t xml:space="preserve">professional </w:t>
      </w:r>
      <w:r>
        <w:rPr>
          <w:spacing w:val="-3"/>
        </w:rPr>
        <w:t xml:space="preserve">languages </w:t>
      </w:r>
      <w:r>
        <w:rPr>
          <w:spacing w:val="-4"/>
        </w:rPr>
        <w:t xml:space="preserve">including medical, </w:t>
      </w:r>
      <w:r>
        <w:rPr>
          <w:spacing w:val="-3"/>
        </w:rPr>
        <w:t xml:space="preserve">legal </w:t>
      </w:r>
      <w:r>
        <w:rPr>
          <w:spacing w:val="-4"/>
        </w:rPr>
        <w:t xml:space="preserve">and </w:t>
      </w:r>
      <w:r>
        <w:rPr>
          <w:spacing w:val="-3"/>
        </w:rPr>
        <w:t xml:space="preserve">counseling </w:t>
      </w:r>
      <w:r>
        <w:rPr>
          <w:spacing w:val="-4"/>
        </w:rPr>
        <w:t>terminology.</w:t>
      </w:r>
    </w:p>
    <w:p w:rsidR="00F46839" w:rsidRDefault="00F46839" w:rsidP="00F46839">
      <w:pPr>
        <w:pStyle w:val="BodyText"/>
      </w:pPr>
    </w:p>
    <w:p w:rsidR="00F46839" w:rsidRDefault="00F46839" w:rsidP="00F46839">
      <w:pPr>
        <w:pStyle w:val="BodyText"/>
        <w:ind w:left="120" w:right="117"/>
        <w:jc w:val="both"/>
      </w:pPr>
      <w:r>
        <w:rPr>
          <w:b/>
          <w:spacing w:val="-4"/>
          <w:u w:val="thick"/>
        </w:rPr>
        <w:t>Numerical Aptitude:</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utilize mathematical formulas; </w:t>
      </w:r>
      <w:r>
        <w:t xml:space="preserve">to </w:t>
      </w:r>
      <w:r>
        <w:rPr>
          <w:spacing w:val="-3"/>
        </w:rPr>
        <w:t xml:space="preserve">add </w:t>
      </w:r>
      <w:r>
        <w:rPr>
          <w:spacing w:val="-4"/>
        </w:rPr>
        <w:t xml:space="preserve">and subtract; multiply </w:t>
      </w:r>
      <w:r>
        <w:rPr>
          <w:spacing w:val="-3"/>
        </w:rPr>
        <w:t xml:space="preserve">and </w:t>
      </w:r>
      <w:r>
        <w:rPr>
          <w:spacing w:val="-4"/>
        </w:rPr>
        <w:t xml:space="preserve">divide; utilize decimals </w:t>
      </w:r>
      <w:r>
        <w:rPr>
          <w:spacing w:val="-3"/>
        </w:rPr>
        <w:t xml:space="preserve">and </w:t>
      </w:r>
      <w:r>
        <w:rPr>
          <w:spacing w:val="-4"/>
        </w:rPr>
        <w:t xml:space="preserve">percentages; </w:t>
      </w:r>
      <w:r>
        <w:rPr>
          <w:spacing w:val="-3"/>
        </w:rPr>
        <w:t xml:space="preserve">and </w:t>
      </w:r>
      <w:r>
        <w:t xml:space="preserve">to </w:t>
      </w:r>
      <w:r>
        <w:rPr>
          <w:spacing w:val="-4"/>
        </w:rPr>
        <w:t xml:space="preserve">apply </w:t>
      </w:r>
      <w:r>
        <w:rPr>
          <w:spacing w:val="-3"/>
        </w:rPr>
        <w:t xml:space="preserve">the </w:t>
      </w:r>
      <w:r>
        <w:rPr>
          <w:spacing w:val="-4"/>
        </w:rPr>
        <w:t>principles</w:t>
      </w:r>
      <w:r>
        <w:rPr>
          <w:spacing w:val="52"/>
        </w:rPr>
        <w:t xml:space="preserve"> </w:t>
      </w:r>
      <w:r>
        <w:t xml:space="preserve">of </w:t>
      </w:r>
      <w:r>
        <w:rPr>
          <w:spacing w:val="-4"/>
        </w:rPr>
        <w:t xml:space="preserve">descriptive statistics, </w:t>
      </w:r>
      <w:r>
        <w:rPr>
          <w:spacing w:val="-3"/>
        </w:rPr>
        <w:t xml:space="preserve">statistical inference </w:t>
      </w:r>
      <w:r>
        <w:t xml:space="preserve">and </w:t>
      </w:r>
      <w:r>
        <w:rPr>
          <w:spacing w:val="-3"/>
        </w:rPr>
        <w:t>statistical</w:t>
      </w:r>
      <w:r>
        <w:rPr>
          <w:spacing w:val="-34"/>
        </w:rPr>
        <w:t xml:space="preserve"> </w:t>
      </w:r>
      <w:r>
        <w:rPr>
          <w:spacing w:val="-3"/>
        </w:rPr>
        <w:t>theory.</w:t>
      </w:r>
    </w:p>
    <w:p w:rsidR="00F46839" w:rsidRDefault="00F46839" w:rsidP="00F46839">
      <w:pPr>
        <w:pStyle w:val="BodyText"/>
      </w:pPr>
    </w:p>
    <w:p w:rsidR="00F46839" w:rsidRDefault="00F46839" w:rsidP="00D4252B">
      <w:pPr>
        <w:pStyle w:val="BodyText"/>
        <w:ind w:left="119" w:right="117"/>
        <w:jc w:val="both"/>
        <w:sectPr w:rsidR="00F46839" w:rsidSect="00F46839">
          <w:headerReference w:type="default" r:id="rId6"/>
          <w:footerReference w:type="default" r:id="rId7"/>
          <w:headerReference w:type="first" r:id="rId8"/>
          <w:type w:val="continuous"/>
          <w:pgSz w:w="12240" w:h="15840"/>
          <w:pgMar w:top="1360" w:right="1680" w:bottom="980" w:left="1680" w:header="720" w:footer="789" w:gutter="0"/>
          <w:cols w:space="720"/>
          <w:titlePg/>
          <w:docGrid w:linePitch="299"/>
        </w:sectPr>
      </w:pPr>
    </w:p>
    <w:p w:rsidR="00D4252B" w:rsidRPr="00D4252B" w:rsidRDefault="00D4252B" w:rsidP="00D4252B"/>
    <w:p w:rsidR="005856A8" w:rsidRDefault="007A508A">
      <w:pPr>
        <w:ind w:left="120" w:right="117"/>
        <w:jc w:val="both"/>
        <w:rPr>
          <w:sz w:val="24"/>
        </w:rPr>
      </w:pPr>
      <w:r>
        <w:rPr>
          <w:b/>
          <w:spacing w:val="-4"/>
          <w:sz w:val="24"/>
          <w:u w:val="thick"/>
        </w:rPr>
        <w:t>Form/Spatial Aptitude:</w:t>
      </w:r>
      <w:r>
        <w:rPr>
          <w:b/>
          <w:spacing w:val="-4"/>
          <w:sz w:val="24"/>
        </w:rPr>
        <w:t xml:space="preserve"> </w:t>
      </w:r>
      <w:r>
        <w:rPr>
          <w:spacing w:val="-4"/>
          <w:sz w:val="24"/>
        </w:rPr>
        <w:t xml:space="preserve">Requires </w:t>
      </w:r>
      <w:r>
        <w:rPr>
          <w:spacing w:val="-3"/>
          <w:sz w:val="24"/>
        </w:rPr>
        <w:t xml:space="preserve">the </w:t>
      </w:r>
      <w:r>
        <w:rPr>
          <w:spacing w:val="-4"/>
          <w:sz w:val="24"/>
        </w:rPr>
        <w:t xml:space="preserve">ability </w:t>
      </w:r>
      <w:r>
        <w:rPr>
          <w:sz w:val="24"/>
        </w:rPr>
        <w:t xml:space="preserve">to </w:t>
      </w:r>
      <w:r>
        <w:rPr>
          <w:spacing w:val="-4"/>
          <w:sz w:val="24"/>
        </w:rPr>
        <w:t xml:space="preserve">inspect items </w:t>
      </w:r>
      <w:r>
        <w:rPr>
          <w:spacing w:val="-3"/>
          <w:sz w:val="24"/>
        </w:rPr>
        <w:t xml:space="preserve">for </w:t>
      </w:r>
      <w:r>
        <w:rPr>
          <w:spacing w:val="-4"/>
          <w:sz w:val="24"/>
        </w:rPr>
        <w:t>proper length, width and shape.</w:t>
      </w:r>
    </w:p>
    <w:p w:rsidR="005856A8" w:rsidRDefault="005856A8">
      <w:pPr>
        <w:pStyle w:val="BodyText"/>
      </w:pPr>
    </w:p>
    <w:p w:rsidR="005856A8" w:rsidRDefault="007A508A">
      <w:pPr>
        <w:pStyle w:val="BodyText"/>
        <w:ind w:left="120" w:right="117"/>
        <w:jc w:val="both"/>
      </w:pPr>
      <w:r>
        <w:rPr>
          <w:b/>
          <w:u w:val="thick"/>
        </w:rPr>
        <w:t>Motor Coordination:</w:t>
      </w:r>
      <w:r>
        <w:rPr>
          <w:b/>
        </w:rPr>
        <w:t xml:space="preserve"> </w:t>
      </w:r>
      <w:r>
        <w:t>Requires the ability to coordinate hands and eyes rapidly and accurately in using office equipment.</w:t>
      </w:r>
    </w:p>
    <w:p w:rsidR="005856A8" w:rsidRDefault="005856A8">
      <w:pPr>
        <w:pStyle w:val="BodyText"/>
      </w:pPr>
    </w:p>
    <w:p w:rsidR="005856A8" w:rsidRDefault="007A508A">
      <w:pPr>
        <w:pStyle w:val="BodyText"/>
        <w:ind w:left="120" w:right="118"/>
        <w:jc w:val="both"/>
      </w:pPr>
      <w:r>
        <w:rPr>
          <w:b/>
          <w:spacing w:val="-4"/>
          <w:u w:val="thick"/>
        </w:rPr>
        <w:t>Manual Dexterity:</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handle </w:t>
      </w:r>
      <w:r>
        <w:t xml:space="preserve">a </w:t>
      </w:r>
      <w:r>
        <w:rPr>
          <w:spacing w:val="-4"/>
        </w:rPr>
        <w:t xml:space="preserve">variety </w:t>
      </w:r>
      <w:r>
        <w:t xml:space="preserve">of </w:t>
      </w:r>
      <w:r>
        <w:rPr>
          <w:spacing w:val="-3"/>
        </w:rPr>
        <w:t xml:space="preserve">items such </w:t>
      </w:r>
      <w:r>
        <w:t xml:space="preserve">as </w:t>
      </w:r>
      <w:r>
        <w:rPr>
          <w:spacing w:val="-4"/>
        </w:rPr>
        <w:t xml:space="preserve">office equipment </w:t>
      </w:r>
      <w:r>
        <w:rPr>
          <w:spacing w:val="-3"/>
        </w:rPr>
        <w:t xml:space="preserve">and hand tools. Must have </w:t>
      </w:r>
      <w:r>
        <w:rPr>
          <w:spacing w:val="-4"/>
        </w:rPr>
        <w:t xml:space="preserve">minimal </w:t>
      </w:r>
      <w:r>
        <w:rPr>
          <w:spacing w:val="-3"/>
        </w:rPr>
        <w:t xml:space="preserve">levels </w:t>
      </w:r>
      <w:r>
        <w:t xml:space="preserve">of </w:t>
      </w:r>
      <w:r>
        <w:rPr>
          <w:spacing w:val="-4"/>
        </w:rPr>
        <w:t>eye/hand/foot</w:t>
      </w:r>
      <w:r>
        <w:rPr>
          <w:spacing w:val="-30"/>
        </w:rPr>
        <w:t xml:space="preserve"> </w:t>
      </w:r>
      <w:r>
        <w:rPr>
          <w:spacing w:val="-4"/>
        </w:rPr>
        <w:t>coordination.</w:t>
      </w:r>
    </w:p>
    <w:p w:rsidR="005856A8" w:rsidRDefault="005856A8">
      <w:pPr>
        <w:pStyle w:val="BodyText"/>
      </w:pPr>
    </w:p>
    <w:p w:rsidR="005856A8" w:rsidRDefault="007A508A">
      <w:pPr>
        <w:spacing w:before="1"/>
        <w:ind w:left="120" w:right="118"/>
        <w:jc w:val="both"/>
        <w:rPr>
          <w:sz w:val="24"/>
        </w:rPr>
      </w:pPr>
      <w:r>
        <w:rPr>
          <w:b/>
          <w:sz w:val="24"/>
          <w:u w:val="thick"/>
        </w:rPr>
        <w:t>Color Discrimination:</w:t>
      </w:r>
      <w:r>
        <w:rPr>
          <w:b/>
          <w:sz w:val="24"/>
        </w:rPr>
        <w:t xml:space="preserve"> </w:t>
      </w:r>
      <w:r>
        <w:rPr>
          <w:sz w:val="24"/>
        </w:rPr>
        <w:t>Requires the ability to differentiate between colors and shades of color.</w:t>
      </w:r>
    </w:p>
    <w:p w:rsidR="005856A8" w:rsidRDefault="005856A8">
      <w:pPr>
        <w:pStyle w:val="BodyText"/>
        <w:spacing w:before="10"/>
        <w:rPr>
          <w:sz w:val="23"/>
        </w:rPr>
      </w:pPr>
    </w:p>
    <w:p w:rsidR="005856A8" w:rsidRDefault="007A508A">
      <w:pPr>
        <w:pStyle w:val="BodyText"/>
        <w:ind w:left="120" w:right="118"/>
        <w:jc w:val="both"/>
      </w:pPr>
      <w:r>
        <w:rPr>
          <w:b/>
          <w:spacing w:val="-4"/>
          <w:u w:val="thick"/>
        </w:rPr>
        <w:t>Interpersonal Temperament:</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3"/>
        </w:rPr>
        <w:t xml:space="preserve">deal with </w:t>
      </w:r>
      <w:r>
        <w:rPr>
          <w:spacing w:val="-4"/>
        </w:rPr>
        <w:t>people beyond giving and</w:t>
      </w:r>
      <w:r>
        <w:rPr>
          <w:spacing w:val="52"/>
        </w:rPr>
        <w:t xml:space="preserve"> </w:t>
      </w:r>
      <w:r>
        <w:rPr>
          <w:spacing w:val="-4"/>
        </w:rPr>
        <w:t xml:space="preserve">receiving instructions. </w:t>
      </w:r>
      <w:r>
        <w:rPr>
          <w:spacing w:val="-3"/>
        </w:rPr>
        <w:t xml:space="preserve">Must </w:t>
      </w:r>
      <w:r>
        <w:t xml:space="preserve">be </w:t>
      </w:r>
      <w:r>
        <w:rPr>
          <w:spacing w:val="-4"/>
        </w:rPr>
        <w:t xml:space="preserve">adaptable </w:t>
      </w:r>
      <w:r>
        <w:t xml:space="preserve">to </w:t>
      </w:r>
      <w:r>
        <w:rPr>
          <w:spacing w:val="-4"/>
        </w:rPr>
        <w:t xml:space="preserve">performing under stress </w:t>
      </w:r>
      <w:r>
        <w:rPr>
          <w:spacing w:val="-3"/>
        </w:rPr>
        <w:t xml:space="preserve">and when </w:t>
      </w:r>
      <w:r>
        <w:rPr>
          <w:spacing w:val="-4"/>
        </w:rPr>
        <w:t xml:space="preserve">confronted </w:t>
      </w:r>
      <w:r>
        <w:rPr>
          <w:spacing w:val="-3"/>
        </w:rPr>
        <w:t xml:space="preserve">with </w:t>
      </w:r>
      <w:r>
        <w:rPr>
          <w:spacing w:val="-4"/>
        </w:rPr>
        <w:t>emergency situations.</w:t>
      </w:r>
    </w:p>
    <w:p w:rsidR="005856A8" w:rsidRDefault="005856A8">
      <w:pPr>
        <w:pStyle w:val="BodyText"/>
      </w:pPr>
    </w:p>
    <w:p w:rsidR="005856A8" w:rsidRDefault="007A508A">
      <w:pPr>
        <w:pStyle w:val="BodyText"/>
        <w:ind w:left="120" w:right="117"/>
        <w:jc w:val="both"/>
      </w:pPr>
      <w:r>
        <w:rPr>
          <w:b/>
          <w:spacing w:val="-4"/>
          <w:u w:val="thick"/>
        </w:rPr>
        <w:t>Physical Communication:</w:t>
      </w:r>
      <w:r>
        <w:rPr>
          <w:b/>
          <w:spacing w:val="-4"/>
        </w:rPr>
        <w:t xml:space="preserve"> </w:t>
      </w:r>
      <w:r>
        <w:rPr>
          <w:spacing w:val="-4"/>
        </w:rPr>
        <w:t xml:space="preserve">Requires </w:t>
      </w:r>
      <w:r>
        <w:t xml:space="preserve">the </w:t>
      </w:r>
      <w:r>
        <w:rPr>
          <w:spacing w:val="-4"/>
        </w:rPr>
        <w:t xml:space="preserve">ability </w:t>
      </w:r>
      <w:r>
        <w:t xml:space="preserve">to </w:t>
      </w:r>
      <w:r>
        <w:rPr>
          <w:spacing w:val="-3"/>
        </w:rPr>
        <w:t xml:space="preserve">talk and hear: (Talking: expressing or exchanging ideas </w:t>
      </w:r>
      <w:r>
        <w:t xml:space="preserve">by </w:t>
      </w:r>
      <w:r>
        <w:rPr>
          <w:spacing w:val="-3"/>
        </w:rPr>
        <w:t xml:space="preserve">means </w:t>
      </w:r>
      <w:r>
        <w:t xml:space="preserve">of </w:t>
      </w:r>
      <w:r>
        <w:rPr>
          <w:spacing w:val="-3"/>
        </w:rPr>
        <w:t xml:space="preserve">spoken </w:t>
      </w:r>
      <w:r>
        <w:rPr>
          <w:spacing w:val="-4"/>
        </w:rPr>
        <w:t xml:space="preserve">words. Hearing: perceiving nature </w:t>
      </w:r>
      <w:r>
        <w:t xml:space="preserve">of </w:t>
      </w:r>
      <w:r>
        <w:rPr>
          <w:spacing w:val="-4"/>
        </w:rPr>
        <w:t xml:space="preserve">sounds </w:t>
      </w:r>
      <w:r>
        <w:t xml:space="preserve">by </w:t>
      </w:r>
      <w:r>
        <w:rPr>
          <w:spacing w:val="-4"/>
        </w:rPr>
        <w:t>ear).</w:t>
      </w:r>
      <w:r>
        <w:rPr>
          <w:spacing w:val="52"/>
        </w:rPr>
        <w:t xml:space="preserve"> </w:t>
      </w:r>
      <w:r>
        <w:rPr>
          <w:spacing w:val="-3"/>
        </w:rPr>
        <w:t xml:space="preserve">Must </w:t>
      </w:r>
      <w:r>
        <w:t xml:space="preserve">be </w:t>
      </w:r>
      <w:r>
        <w:rPr>
          <w:spacing w:val="-3"/>
        </w:rPr>
        <w:t xml:space="preserve">able </w:t>
      </w:r>
      <w:r>
        <w:t xml:space="preserve">to </w:t>
      </w:r>
      <w:r>
        <w:rPr>
          <w:spacing w:val="-3"/>
        </w:rPr>
        <w:t xml:space="preserve">communicate </w:t>
      </w:r>
      <w:r>
        <w:t xml:space="preserve">via </w:t>
      </w:r>
      <w:r>
        <w:rPr>
          <w:spacing w:val="-3"/>
        </w:rPr>
        <w:t>telephone.</w:t>
      </w:r>
    </w:p>
    <w:p w:rsidR="005856A8" w:rsidRDefault="005856A8">
      <w:pPr>
        <w:pStyle w:val="BodyText"/>
        <w:rPr>
          <w:sz w:val="26"/>
        </w:rPr>
      </w:pPr>
    </w:p>
    <w:p w:rsidR="005856A8" w:rsidRDefault="007A508A">
      <w:pPr>
        <w:pStyle w:val="Heading1"/>
        <w:spacing w:before="219"/>
        <w:ind w:left="2199"/>
        <w:rPr>
          <w:u w:val="none"/>
        </w:rPr>
      </w:pPr>
      <w:r>
        <w:rPr>
          <w:u w:val="thick"/>
        </w:rPr>
        <w:t>KNOWLEDGE, SKILLS AND ABILITIES</w:t>
      </w:r>
    </w:p>
    <w:p w:rsidR="005856A8" w:rsidRDefault="005856A8">
      <w:pPr>
        <w:pStyle w:val="BodyText"/>
        <w:spacing w:before="3"/>
        <w:rPr>
          <w:b/>
          <w:sz w:val="21"/>
        </w:rPr>
      </w:pPr>
    </w:p>
    <w:p w:rsidR="005856A8" w:rsidRDefault="007A508A">
      <w:pPr>
        <w:pStyle w:val="BodyText"/>
        <w:spacing w:before="90"/>
        <w:ind w:left="120" w:right="214"/>
      </w:pPr>
      <w:r>
        <w:rPr>
          <w:spacing w:val="-4"/>
        </w:rPr>
        <w:t xml:space="preserve">Ability </w:t>
      </w:r>
      <w:r>
        <w:t xml:space="preserve">to </w:t>
      </w:r>
      <w:r>
        <w:rPr>
          <w:spacing w:val="-4"/>
        </w:rPr>
        <w:t xml:space="preserve">constantly monitor </w:t>
      </w:r>
      <w:r>
        <w:rPr>
          <w:spacing w:val="-3"/>
        </w:rPr>
        <w:t xml:space="preserve">the </w:t>
      </w:r>
      <w:r>
        <w:rPr>
          <w:spacing w:val="-4"/>
        </w:rPr>
        <w:t xml:space="preserve">safety </w:t>
      </w:r>
      <w:r>
        <w:rPr>
          <w:spacing w:val="-3"/>
        </w:rPr>
        <w:t xml:space="preserve">and </w:t>
      </w:r>
      <w:r>
        <w:rPr>
          <w:spacing w:val="-4"/>
        </w:rPr>
        <w:t xml:space="preserve">well-being </w:t>
      </w:r>
      <w:r>
        <w:t xml:space="preserve">of </w:t>
      </w:r>
      <w:r>
        <w:rPr>
          <w:spacing w:val="-4"/>
        </w:rPr>
        <w:t xml:space="preserve">students, particularly </w:t>
      </w:r>
      <w:r w:rsidR="00F46839">
        <w:rPr>
          <w:spacing w:val="-4"/>
        </w:rPr>
        <w:t>when student</w:t>
      </w:r>
      <w:r>
        <w:rPr>
          <w:spacing w:val="-3"/>
        </w:rPr>
        <w:t xml:space="preserve"> </w:t>
      </w:r>
      <w:r>
        <w:t xml:space="preserve">is </w:t>
      </w:r>
      <w:r>
        <w:rPr>
          <w:spacing w:val="-3"/>
        </w:rPr>
        <w:t xml:space="preserve">participating </w:t>
      </w:r>
      <w:r>
        <w:t xml:space="preserve">in an </w:t>
      </w:r>
      <w:r>
        <w:rPr>
          <w:spacing w:val="-3"/>
        </w:rPr>
        <w:t>inclusive</w:t>
      </w:r>
      <w:r>
        <w:rPr>
          <w:spacing w:val="-37"/>
        </w:rPr>
        <w:t xml:space="preserve"> </w:t>
      </w:r>
      <w:r>
        <w:rPr>
          <w:spacing w:val="-3"/>
        </w:rPr>
        <w:t>activity.</w:t>
      </w:r>
    </w:p>
    <w:p w:rsidR="005856A8" w:rsidRDefault="005856A8">
      <w:pPr>
        <w:pStyle w:val="BodyText"/>
      </w:pPr>
    </w:p>
    <w:p w:rsidR="005856A8" w:rsidRDefault="007A508A">
      <w:pPr>
        <w:pStyle w:val="BodyText"/>
        <w:ind w:left="120"/>
      </w:pPr>
      <w:r>
        <w:t>Ability to motivate students.</w:t>
      </w:r>
    </w:p>
    <w:p w:rsidR="005856A8" w:rsidRDefault="005856A8">
      <w:pPr>
        <w:pStyle w:val="BodyText"/>
      </w:pPr>
    </w:p>
    <w:p w:rsidR="00F46839" w:rsidRDefault="007A508A" w:rsidP="00F46839">
      <w:pPr>
        <w:pStyle w:val="BodyText"/>
        <w:spacing w:line="480" w:lineRule="auto"/>
        <w:ind w:left="119" w:right="3207"/>
      </w:pPr>
      <w:r>
        <w:rPr>
          <w:spacing w:val="-3"/>
        </w:rPr>
        <w:t xml:space="preserve">Ability </w:t>
      </w:r>
      <w:r>
        <w:t xml:space="preserve">to </w:t>
      </w:r>
      <w:r>
        <w:rPr>
          <w:spacing w:val="-3"/>
        </w:rPr>
        <w:t xml:space="preserve">maintain </w:t>
      </w:r>
      <w:r>
        <w:t xml:space="preserve">a </w:t>
      </w:r>
      <w:r>
        <w:rPr>
          <w:spacing w:val="-3"/>
        </w:rPr>
        <w:t xml:space="preserve">clean </w:t>
      </w:r>
      <w:r>
        <w:t xml:space="preserve">and </w:t>
      </w:r>
      <w:r>
        <w:rPr>
          <w:spacing w:val="-4"/>
        </w:rPr>
        <w:t xml:space="preserve">orderly </w:t>
      </w:r>
      <w:r>
        <w:rPr>
          <w:spacing w:val="-3"/>
        </w:rPr>
        <w:t xml:space="preserve">environment. Ability </w:t>
      </w:r>
      <w:r>
        <w:t xml:space="preserve">to </w:t>
      </w:r>
      <w:r>
        <w:rPr>
          <w:spacing w:val="-3"/>
        </w:rPr>
        <w:t>perform general clerical duties.</w:t>
      </w:r>
    </w:p>
    <w:p w:rsidR="00F46839" w:rsidRDefault="00F46839" w:rsidP="00F46839">
      <w:pPr>
        <w:pStyle w:val="BodyText"/>
        <w:spacing w:line="480" w:lineRule="auto"/>
        <w:ind w:left="119" w:right="3207"/>
      </w:pPr>
      <w:r>
        <w:rPr>
          <w:spacing w:val="-3"/>
        </w:rPr>
        <w:t xml:space="preserve">Ability </w:t>
      </w:r>
      <w:r>
        <w:t xml:space="preserve">to </w:t>
      </w:r>
      <w:r>
        <w:rPr>
          <w:spacing w:val="-3"/>
        </w:rPr>
        <w:t xml:space="preserve">maintain order </w:t>
      </w:r>
      <w:r>
        <w:t xml:space="preserve">and </w:t>
      </w:r>
      <w:r>
        <w:rPr>
          <w:spacing w:val="-4"/>
        </w:rPr>
        <w:t xml:space="preserve">discipline </w:t>
      </w:r>
      <w:r>
        <w:t xml:space="preserve">in a </w:t>
      </w:r>
      <w:r>
        <w:rPr>
          <w:spacing w:val="-4"/>
        </w:rPr>
        <w:t xml:space="preserve">classroom. </w:t>
      </w:r>
      <w:r>
        <w:rPr>
          <w:spacing w:val="-3"/>
        </w:rPr>
        <w:t xml:space="preserve">Ability </w:t>
      </w:r>
      <w:r>
        <w:t xml:space="preserve">to </w:t>
      </w:r>
      <w:r>
        <w:rPr>
          <w:spacing w:val="-3"/>
        </w:rPr>
        <w:t>operate common office machines.</w:t>
      </w:r>
    </w:p>
    <w:p w:rsidR="00F46839" w:rsidRDefault="00F46839" w:rsidP="00F46839">
      <w:pPr>
        <w:pStyle w:val="BodyText"/>
        <w:ind w:left="120"/>
      </w:pPr>
      <w:r>
        <w:t>Ability to maintain basic files and records.</w:t>
      </w:r>
    </w:p>
    <w:p w:rsidR="00F46839" w:rsidRDefault="00F46839" w:rsidP="00F46839">
      <w:pPr>
        <w:pStyle w:val="BodyText"/>
        <w:spacing w:before="11"/>
        <w:rPr>
          <w:sz w:val="23"/>
        </w:rPr>
      </w:pPr>
    </w:p>
    <w:p w:rsidR="00F46839" w:rsidRDefault="00F46839" w:rsidP="00F46839">
      <w:pPr>
        <w:pStyle w:val="BodyText"/>
        <w:ind w:left="120"/>
      </w:pPr>
      <w:r>
        <w:t>Ability to understand and follow oral and written instructions.</w:t>
      </w:r>
    </w:p>
    <w:p w:rsidR="00F46839" w:rsidRDefault="00F46839" w:rsidP="00F46839">
      <w:pPr>
        <w:pStyle w:val="BodyText"/>
      </w:pPr>
    </w:p>
    <w:p w:rsidR="00F46839" w:rsidRDefault="00F46839" w:rsidP="00F46839">
      <w:pPr>
        <w:pStyle w:val="BodyText"/>
        <w:ind w:left="120"/>
      </w:pPr>
      <w:r>
        <w:t>Ability to establish and maintain effective working relationships as necessitates by work assignments.</w:t>
      </w:r>
    </w:p>
    <w:p w:rsidR="00F46839" w:rsidRDefault="00F46839">
      <w:pPr>
        <w:spacing w:line="480" w:lineRule="auto"/>
        <w:sectPr w:rsidR="00F46839">
          <w:headerReference w:type="default" r:id="rId9"/>
          <w:footerReference w:type="default" r:id="rId10"/>
          <w:pgSz w:w="12240" w:h="15840"/>
          <w:pgMar w:top="1340" w:right="1680" w:bottom="1260" w:left="1680" w:header="727" w:footer="1065" w:gutter="0"/>
          <w:cols w:space="720"/>
        </w:sectPr>
      </w:pPr>
    </w:p>
    <w:p w:rsidR="00D94184" w:rsidRDefault="00D94184">
      <w:pPr>
        <w:pStyle w:val="BodyText"/>
        <w:ind w:left="120"/>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D94184" w:rsidRPr="00D94184" w:rsidTr="00503E1D">
        <w:trPr>
          <w:trHeight w:val="337"/>
        </w:trPr>
        <w:tc>
          <w:tcPr>
            <w:tcW w:w="9235" w:type="dxa"/>
            <w:gridSpan w:val="2"/>
            <w:shd w:val="clear" w:color="auto" w:fill="C1C1C1"/>
          </w:tcPr>
          <w:p w:rsidR="00D94184" w:rsidRPr="00D94184" w:rsidRDefault="00D94184" w:rsidP="00D94184">
            <w:pPr>
              <w:spacing w:before="41"/>
              <w:ind w:left="3291" w:right="3277"/>
              <w:jc w:val="center"/>
              <w:rPr>
                <w:b/>
                <w:lang w:bidi="en-US"/>
              </w:rPr>
            </w:pPr>
            <w:r w:rsidRPr="00D94184">
              <w:rPr>
                <w:b/>
                <w:lang w:bidi="en-US"/>
              </w:rPr>
              <w:t>ACKNOWLEDGEMENTS</w:t>
            </w:r>
          </w:p>
        </w:tc>
      </w:tr>
      <w:tr w:rsidR="00D94184" w:rsidRPr="00D94184" w:rsidTr="00503E1D">
        <w:trPr>
          <w:trHeight w:val="820"/>
        </w:trPr>
        <w:tc>
          <w:tcPr>
            <w:tcW w:w="9235" w:type="dxa"/>
            <w:gridSpan w:val="2"/>
            <w:tcBorders>
              <w:bottom w:val="single" w:sz="2" w:space="0" w:color="000000"/>
            </w:tcBorders>
          </w:tcPr>
          <w:p w:rsidR="00D94184" w:rsidRPr="00D94184" w:rsidRDefault="00D94184" w:rsidP="00D94184">
            <w:pPr>
              <w:spacing w:before="62"/>
              <w:ind w:left="114" w:right="216"/>
              <w:rPr>
                <w:sz w:val="20"/>
                <w:lang w:bidi="en-US"/>
              </w:rPr>
            </w:pPr>
            <w:r w:rsidRPr="00D94184">
              <w:rPr>
                <w:sz w:val="20"/>
                <w:lang w:bidi="en-US"/>
              </w:rPr>
              <w:t>The following signatures acknowledge that the supervisor has verified the accuracy of the position description, has discussed position requirements with the employee, and has advised the employee of work performance expectations</w:t>
            </w:r>
          </w:p>
        </w:tc>
      </w:tr>
      <w:tr w:rsidR="00D94184" w:rsidRPr="00D94184" w:rsidTr="00503E1D">
        <w:trPr>
          <w:trHeight w:val="230"/>
        </w:trPr>
        <w:tc>
          <w:tcPr>
            <w:tcW w:w="3516" w:type="dxa"/>
            <w:tcBorders>
              <w:top w:val="single" w:sz="2" w:space="0" w:color="000000"/>
              <w:bottom w:val="single" w:sz="4" w:space="0" w:color="000000"/>
            </w:tcBorders>
          </w:tcPr>
          <w:p w:rsidR="00D94184" w:rsidRPr="00D94184" w:rsidRDefault="00D94184" w:rsidP="00D94184">
            <w:pPr>
              <w:rPr>
                <w:sz w:val="16"/>
                <w:lang w:bidi="en-US"/>
              </w:rPr>
            </w:pPr>
          </w:p>
        </w:tc>
        <w:tc>
          <w:tcPr>
            <w:tcW w:w="5719" w:type="dxa"/>
            <w:tcBorders>
              <w:top w:val="single" w:sz="2" w:space="0" w:color="000000"/>
              <w:bottom w:val="single" w:sz="4" w:space="0" w:color="000000"/>
            </w:tcBorders>
          </w:tcPr>
          <w:p w:rsidR="00D94184" w:rsidRPr="00D94184" w:rsidRDefault="00D94184" w:rsidP="00D94184">
            <w:pPr>
              <w:rPr>
                <w:sz w:val="16"/>
                <w:lang w:bidi="en-US"/>
              </w:rPr>
            </w:pPr>
          </w:p>
        </w:tc>
      </w:tr>
      <w:tr w:rsidR="00D94184" w:rsidRPr="00D94184" w:rsidTr="00503E1D">
        <w:trPr>
          <w:trHeight w:val="261"/>
        </w:trPr>
        <w:tc>
          <w:tcPr>
            <w:tcW w:w="3516" w:type="dxa"/>
            <w:tcBorders>
              <w:top w:val="single" w:sz="4" w:space="0" w:color="000000"/>
              <w:bottom w:val="single" w:sz="2" w:space="0" w:color="000000"/>
            </w:tcBorders>
          </w:tcPr>
          <w:p w:rsidR="00D94184" w:rsidRPr="00D94184" w:rsidRDefault="00D94184" w:rsidP="00D94184">
            <w:pPr>
              <w:spacing w:before="21"/>
              <w:ind w:left="114"/>
              <w:rPr>
                <w:i/>
                <w:sz w:val="18"/>
                <w:lang w:bidi="en-US"/>
              </w:rPr>
            </w:pPr>
            <w:r w:rsidRPr="00D94184">
              <w:rPr>
                <w:i/>
                <w:sz w:val="18"/>
                <w:lang w:bidi="en-US"/>
              </w:rPr>
              <w:t>Reviewed by: Employee's Signature</w:t>
            </w:r>
          </w:p>
        </w:tc>
        <w:tc>
          <w:tcPr>
            <w:tcW w:w="5719" w:type="dxa"/>
            <w:tcBorders>
              <w:top w:val="single" w:sz="4" w:space="0" w:color="000000"/>
              <w:bottom w:val="single" w:sz="2" w:space="0" w:color="000000"/>
            </w:tcBorders>
          </w:tcPr>
          <w:p w:rsidR="00D94184" w:rsidRPr="00D94184" w:rsidRDefault="00D94184" w:rsidP="00D94184">
            <w:pPr>
              <w:spacing w:before="21"/>
              <w:ind w:left="2663" w:right="2651"/>
              <w:jc w:val="center"/>
              <w:rPr>
                <w:i/>
                <w:sz w:val="18"/>
                <w:lang w:bidi="en-US"/>
              </w:rPr>
            </w:pPr>
            <w:r w:rsidRPr="00D94184">
              <w:rPr>
                <w:i/>
                <w:sz w:val="18"/>
                <w:lang w:bidi="en-US"/>
              </w:rPr>
              <w:t>Date</w:t>
            </w:r>
          </w:p>
        </w:tc>
      </w:tr>
      <w:tr w:rsidR="00D94184" w:rsidRPr="00D94184" w:rsidTr="00503E1D">
        <w:trPr>
          <w:trHeight w:val="340"/>
        </w:trPr>
        <w:tc>
          <w:tcPr>
            <w:tcW w:w="3516" w:type="dxa"/>
            <w:tcBorders>
              <w:top w:val="single" w:sz="2" w:space="0" w:color="000000"/>
              <w:bottom w:val="single" w:sz="4" w:space="0" w:color="000000"/>
            </w:tcBorders>
          </w:tcPr>
          <w:p w:rsidR="00D94184" w:rsidRPr="00D94184" w:rsidRDefault="00D94184" w:rsidP="00D94184">
            <w:pPr>
              <w:rPr>
                <w:sz w:val="18"/>
                <w:lang w:bidi="en-US"/>
              </w:rPr>
            </w:pPr>
          </w:p>
        </w:tc>
        <w:tc>
          <w:tcPr>
            <w:tcW w:w="5719" w:type="dxa"/>
            <w:tcBorders>
              <w:top w:val="single" w:sz="2" w:space="0" w:color="000000"/>
              <w:bottom w:val="single" w:sz="4" w:space="0" w:color="000000"/>
            </w:tcBorders>
          </w:tcPr>
          <w:p w:rsidR="00D94184" w:rsidRPr="00D94184" w:rsidRDefault="00D94184" w:rsidP="00D94184">
            <w:pPr>
              <w:rPr>
                <w:sz w:val="18"/>
                <w:lang w:bidi="en-US"/>
              </w:rPr>
            </w:pPr>
          </w:p>
        </w:tc>
      </w:tr>
      <w:tr w:rsidR="00D94184" w:rsidRPr="00D94184" w:rsidTr="00503E1D">
        <w:trPr>
          <w:trHeight w:val="278"/>
        </w:trPr>
        <w:tc>
          <w:tcPr>
            <w:tcW w:w="3516" w:type="dxa"/>
            <w:tcBorders>
              <w:top w:val="single" w:sz="4" w:space="0" w:color="000000"/>
              <w:bottom w:val="single" w:sz="2" w:space="0" w:color="000000"/>
            </w:tcBorders>
          </w:tcPr>
          <w:p w:rsidR="00D94184" w:rsidRPr="00D94184" w:rsidRDefault="00D94184" w:rsidP="00D94184">
            <w:pPr>
              <w:spacing w:before="31"/>
              <w:ind w:left="114"/>
              <w:rPr>
                <w:i/>
                <w:sz w:val="18"/>
                <w:lang w:bidi="en-US"/>
              </w:rPr>
            </w:pPr>
            <w:r w:rsidRPr="00D94184">
              <w:rPr>
                <w:i/>
                <w:sz w:val="18"/>
                <w:lang w:bidi="en-US"/>
              </w:rPr>
              <w:t>Approval by: Supervisor's Signature</w:t>
            </w:r>
          </w:p>
        </w:tc>
        <w:tc>
          <w:tcPr>
            <w:tcW w:w="5719" w:type="dxa"/>
            <w:tcBorders>
              <w:top w:val="single" w:sz="4" w:space="0" w:color="000000"/>
              <w:bottom w:val="single" w:sz="2" w:space="0" w:color="000000"/>
            </w:tcBorders>
          </w:tcPr>
          <w:p w:rsidR="00D94184" w:rsidRPr="00D94184" w:rsidRDefault="00D94184" w:rsidP="00D94184">
            <w:pPr>
              <w:spacing w:before="31"/>
              <w:ind w:left="2663" w:right="2651"/>
              <w:jc w:val="center"/>
              <w:rPr>
                <w:i/>
                <w:sz w:val="18"/>
                <w:lang w:bidi="en-US"/>
              </w:rPr>
            </w:pPr>
            <w:r w:rsidRPr="00D94184">
              <w:rPr>
                <w:i/>
                <w:sz w:val="18"/>
                <w:lang w:bidi="en-US"/>
              </w:rPr>
              <w:t>Date</w:t>
            </w:r>
          </w:p>
        </w:tc>
      </w:tr>
      <w:tr w:rsidR="00D94184" w:rsidRPr="00D94184" w:rsidTr="00503E1D">
        <w:trPr>
          <w:trHeight w:val="230"/>
        </w:trPr>
        <w:tc>
          <w:tcPr>
            <w:tcW w:w="9235" w:type="dxa"/>
            <w:gridSpan w:val="2"/>
            <w:tcBorders>
              <w:top w:val="single" w:sz="2" w:space="0" w:color="000000"/>
              <w:bottom w:val="single" w:sz="2" w:space="0" w:color="000000"/>
            </w:tcBorders>
          </w:tcPr>
          <w:p w:rsidR="00D94184" w:rsidRPr="00D94184" w:rsidRDefault="00D94184" w:rsidP="00D94184">
            <w:pPr>
              <w:rPr>
                <w:sz w:val="16"/>
                <w:lang w:bidi="en-US"/>
              </w:rPr>
            </w:pPr>
          </w:p>
        </w:tc>
      </w:tr>
      <w:tr w:rsidR="00D94184" w:rsidRPr="00D94184" w:rsidTr="00503E1D">
        <w:trPr>
          <w:trHeight w:val="961"/>
        </w:trPr>
        <w:tc>
          <w:tcPr>
            <w:tcW w:w="9235" w:type="dxa"/>
            <w:gridSpan w:val="2"/>
            <w:tcBorders>
              <w:top w:val="single" w:sz="2" w:space="0" w:color="000000"/>
            </w:tcBorders>
          </w:tcPr>
          <w:p w:rsidR="00D94184" w:rsidRPr="00D94184" w:rsidRDefault="00D94184" w:rsidP="00D94184">
            <w:pPr>
              <w:spacing w:before="130"/>
              <w:ind w:left="114" w:right="216"/>
              <w:rPr>
                <w:sz w:val="20"/>
                <w:lang w:bidi="en-US"/>
              </w:rPr>
            </w:pPr>
            <w:r w:rsidRPr="00D94184">
              <w:rPr>
                <w:sz w:val="20"/>
                <w:lang w:bidi="en-US"/>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D94184" w:rsidRPr="00D94184" w:rsidRDefault="00D94184" w:rsidP="00D94184">
      <w:pPr>
        <w:spacing w:before="90"/>
        <w:ind w:left="4001"/>
        <w:outlineLvl w:val="0"/>
        <w:rPr>
          <w:b/>
          <w:bCs/>
          <w:sz w:val="24"/>
          <w:szCs w:val="24"/>
          <w:u w:val="thick" w:color="000000"/>
          <w:lang w:bidi="en-US"/>
        </w:rPr>
      </w:pPr>
    </w:p>
    <w:p w:rsidR="00D94184" w:rsidRDefault="00D94184">
      <w:pPr>
        <w:pStyle w:val="BodyText"/>
        <w:ind w:left="120"/>
      </w:pPr>
    </w:p>
    <w:p w:rsidR="005856A8" w:rsidRDefault="007A508A">
      <w:pPr>
        <w:pStyle w:val="Heading1"/>
        <w:spacing w:before="1"/>
        <w:ind w:left="758" w:right="759"/>
        <w:jc w:val="center"/>
        <w:rPr>
          <w:u w:val="none"/>
        </w:rPr>
      </w:pPr>
      <w:r>
        <w:rPr>
          <w:u w:val="thick"/>
        </w:rPr>
        <w:t>DISCLAIMER</w:t>
      </w:r>
    </w:p>
    <w:p w:rsidR="005856A8" w:rsidRDefault="005856A8">
      <w:pPr>
        <w:pStyle w:val="BodyText"/>
        <w:spacing w:before="11"/>
        <w:rPr>
          <w:b/>
          <w:sz w:val="15"/>
        </w:rPr>
      </w:pPr>
    </w:p>
    <w:p w:rsidR="005856A8" w:rsidRDefault="007A508A">
      <w:pPr>
        <w:pStyle w:val="BodyText"/>
        <w:spacing w:before="90"/>
        <w:ind w:left="120" w:right="116"/>
        <w:jc w:val="both"/>
      </w:pPr>
      <w:r>
        <w:rPr>
          <w:spacing w:val="-3"/>
        </w:rPr>
        <w:t xml:space="preserve">The </w:t>
      </w:r>
      <w:r>
        <w:rPr>
          <w:spacing w:val="-4"/>
        </w:rPr>
        <w:t xml:space="preserve">preceding </w:t>
      </w:r>
      <w:r>
        <w:rPr>
          <w:spacing w:val="-2"/>
        </w:rPr>
        <w:t xml:space="preserve">job </w:t>
      </w:r>
      <w:r>
        <w:rPr>
          <w:spacing w:val="-4"/>
        </w:rPr>
        <w:t xml:space="preserve">description </w:t>
      </w:r>
      <w:r>
        <w:rPr>
          <w:spacing w:val="-3"/>
        </w:rPr>
        <w:t xml:space="preserve">has been </w:t>
      </w:r>
      <w:r>
        <w:rPr>
          <w:spacing w:val="-4"/>
        </w:rPr>
        <w:t xml:space="preserve">designed </w:t>
      </w:r>
      <w:r>
        <w:t xml:space="preserve">to </w:t>
      </w:r>
      <w:r>
        <w:rPr>
          <w:spacing w:val="-3"/>
        </w:rPr>
        <w:t xml:space="preserve">indicate </w:t>
      </w:r>
      <w:r>
        <w:t xml:space="preserve">the </w:t>
      </w:r>
      <w:r>
        <w:rPr>
          <w:spacing w:val="-4"/>
        </w:rPr>
        <w:t xml:space="preserve">general nature </w:t>
      </w:r>
      <w:r>
        <w:rPr>
          <w:spacing w:val="-3"/>
        </w:rPr>
        <w:t xml:space="preserve">and level </w:t>
      </w:r>
      <w:r>
        <w:rPr>
          <w:spacing w:val="-4"/>
        </w:rPr>
        <w:t xml:space="preserve">of </w:t>
      </w:r>
      <w:r>
        <w:rPr>
          <w:spacing w:val="-3"/>
        </w:rPr>
        <w:t xml:space="preserve">work </w:t>
      </w:r>
      <w:r>
        <w:rPr>
          <w:spacing w:val="-4"/>
        </w:rPr>
        <w:t xml:space="preserve">performed </w:t>
      </w:r>
      <w:r>
        <w:t xml:space="preserve">by </w:t>
      </w:r>
      <w:r>
        <w:rPr>
          <w:spacing w:val="-4"/>
        </w:rPr>
        <w:t xml:space="preserve">employees </w:t>
      </w:r>
      <w:r>
        <w:rPr>
          <w:spacing w:val="-3"/>
        </w:rPr>
        <w:t xml:space="preserve">within this </w:t>
      </w:r>
      <w:r>
        <w:rPr>
          <w:spacing w:val="-4"/>
        </w:rPr>
        <w:t xml:space="preserve">classification. </w:t>
      </w:r>
      <w:r>
        <w:t xml:space="preserve">It is </w:t>
      </w:r>
      <w:r>
        <w:rPr>
          <w:spacing w:val="-3"/>
        </w:rPr>
        <w:t xml:space="preserve">not </w:t>
      </w:r>
      <w:r>
        <w:rPr>
          <w:spacing w:val="-4"/>
        </w:rPr>
        <w:t xml:space="preserve">designed </w:t>
      </w:r>
      <w:r>
        <w:t xml:space="preserve">to </w:t>
      </w:r>
      <w:r>
        <w:rPr>
          <w:spacing w:val="-4"/>
        </w:rPr>
        <w:t xml:space="preserve">contain </w:t>
      </w:r>
      <w:r>
        <w:t xml:space="preserve">or </w:t>
      </w:r>
      <w:r>
        <w:rPr>
          <w:spacing w:val="-4"/>
        </w:rPr>
        <w:t xml:space="preserve">be interpreted </w:t>
      </w:r>
      <w:r>
        <w:t xml:space="preserve">as a </w:t>
      </w:r>
      <w:r>
        <w:rPr>
          <w:spacing w:val="-4"/>
        </w:rPr>
        <w:t xml:space="preserve">comprehensive </w:t>
      </w:r>
      <w:r>
        <w:rPr>
          <w:spacing w:val="-3"/>
        </w:rPr>
        <w:t xml:space="preserve">inventory </w:t>
      </w:r>
      <w:r>
        <w:t xml:space="preserve">of all </w:t>
      </w:r>
      <w:r>
        <w:rPr>
          <w:spacing w:val="-3"/>
        </w:rPr>
        <w:t xml:space="preserve">duties, responsibilities, </w:t>
      </w:r>
      <w:r>
        <w:t xml:space="preserve">and </w:t>
      </w:r>
      <w:r>
        <w:rPr>
          <w:spacing w:val="-4"/>
        </w:rPr>
        <w:t xml:space="preserve">qualifications </w:t>
      </w:r>
      <w:r>
        <w:rPr>
          <w:spacing w:val="-3"/>
        </w:rPr>
        <w:t xml:space="preserve">required </w:t>
      </w:r>
      <w:r>
        <w:t xml:space="preserve">of </w:t>
      </w:r>
      <w:r>
        <w:rPr>
          <w:spacing w:val="-3"/>
        </w:rPr>
        <w:t xml:space="preserve">employees </w:t>
      </w:r>
      <w:r>
        <w:t xml:space="preserve">to </w:t>
      </w:r>
      <w:r>
        <w:rPr>
          <w:spacing w:val="-3"/>
        </w:rPr>
        <w:t>this job.</w:t>
      </w:r>
    </w:p>
    <w:sectPr w:rsidR="005856A8">
      <w:pgSz w:w="12240" w:h="15840"/>
      <w:pgMar w:top="1340" w:right="1680" w:bottom="1260" w:left="1680" w:header="727" w:footer="106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AC8" w:rsidRDefault="001F5AC8">
      <w:r>
        <w:separator/>
      </w:r>
    </w:p>
  </w:endnote>
  <w:endnote w:type="continuationSeparator" w:id="0">
    <w:p w:rsidR="001F5AC8" w:rsidRDefault="001F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6A8" w:rsidRDefault="00D94184">
    <w:pPr>
      <w:pStyle w:val="BodyText"/>
      <w:spacing w:line="14" w:lineRule="auto"/>
      <w:rPr>
        <w:sz w:val="20"/>
      </w:rPr>
    </w:pPr>
    <w:r>
      <w:rPr>
        <w:noProof/>
      </w:rPr>
      <mc:AlternateContent>
        <mc:Choice Requires="wps">
          <w:drawing>
            <wp:anchor distT="0" distB="0" distL="114300" distR="114300" simplePos="0" relativeHeight="503312120" behindDoc="1" locked="0" layoutInCell="1" allowOverlap="1">
              <wp:simplePos x="0" y="0"/>
              <wp:positionH relativeFrom="page">
                <wp:posOffset>1130300</wp:posOffset>
              </wp:positionH>
              <wp:positionV relativeFrom="page">
                <wp:posOffset>9417685</wp:posOffset>
              </wp:positionV>
              <wp:extent cx="783590" cy="194310"/>
              <wp:effectExtent l="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6A8" w:rsidRDefault="00D94184">
                          <w:pPr>
                            <w:pStyle w:val="BodyText"/>
                            <w:spacing w:before="10"/>
                            <w:ind w:left="20"/>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9pt;margin-top:741.55pt;width:61.7pt;height:15.3pt;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TxrgIAAKg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" filled="f" stroked="f">
              <v:textbox inset="0,0,0,0">
                <w:txbxContent>
                  <w:p w:rsidR="005856A8" w:rsidRDefault="00D94184">
                    <w:pPr>
                      <w:pStyle w:val="BodyText"/>
                      <w:spacing w:before="10"/>
                      <w:ind w:left="20"/>
                    </w:pPr>
                    <w:r>
                      <w:t>NCS 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6A8" w:rsidRDefault="00D94184">
    <w:pPr>
      <w:pStyle w:val="BodyText"/>
      <w:spacing w:line="14" w:lineRule="auto"/>
      <w:rPr>
        <w:sz w:val="20"/>
      </w:rPr>
    </w:pPr>
    <w:r>
      <w:rPr>
        <w:noProof/>
      </w:rPr>
      <mc:AlternateContent>
        <mc:Choice Requires="wps">
          <w:drawing>
            <wp:anchor distT="0" distB="0" distL="114300" distR="114300" simplePos="0" relativeHeight="503312168" behindDoc="1" locked="0" layoutInCell="1" allowOverlap="1">
              <wp:simplePos x="0" y="0"/>
              <wp:positionH relativeFrom="page">
                <wp:posOffset>3822700</wp:posOffset>
              </wp:positionH>
              <wp:positionV relativeFrom="page">
                <wp:posOffset>9242425</wp:posOffset>
              </wp:positionV>
              <wp:extent cx="127000" cy="194310"/>
              <wp:effectExtent l="3175" t="3175" r="317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6A8" w:rsidRDefault="007A508A">
                          <w:pPr>
                            <w:pStyle w:val="BodyText"/>
                            <w:spacing w:before="10"/>
                            <w:ind w:left="40"/>
                          </w:pPr>
                          <w:r>
                            <w:fldChar w:fldCharType="begin"/>
                          </w:r>
                          <w:r>
                            <w:instrText xml:space="preserve"> PAGE </w:instrText>
                          </w:r>
                          <w:r>
                            <w:fldChar w:fldCharType="separate"/>
                          </w:r>
                          <w:r w:rsidR="004D6D8B">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01pt;margin-top:727.75pt;width:10pt;height:15.3pt;z-index:-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1sgIAAK8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" filled="f" stroked="f">
              <v:textbox inset="0,0,0,0">
                <w:txbxContent>
                  <w:p w:rsidR="005856A8" w:rsidRDefault="007A508A">
                    <w:pPr>
                      <w:pStyle w:val="BodyText"/>
                      <w:spacing w:before="10"/>
                      <w:ind w:left="40"/>
                    </w:pPr>
                    <w:r>
                      <w:fldChar w:fldCharType="begin"/>
                    </w:r>
                    <w:r>
                      <w:instrText xml:space="preserve"> PAGE </w:instrText>
                    </w:r>
                    <w:r>
                      <w:fldChar w:fldCharType="separate"/>
                    </w:r>
                    <w:r w:rsidR="004D6D8B">
                      <w:rPr>
                        <w:noProof/>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92" behindDoc="1" locked="0" layoutInCell="1" allowOverlap="1">
              <wp:simplePos x="0" y="0"/>
              <wp:positionH relativeFrom="page">
                <wp:posOffset>1130300</wp:posOffset>
              </wp:positionH>
              <wp:positionV relativeFrom="page">
                <wp:posOffset>9417685</wp:posOffset>
              </wp:positionV>
              <wp:extent cx="783590" cy="194310"/>
              <wp:effectExtent l="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6A8" w:rsidRDefault="00D94184">
                          <w:pPr>
                            <w:pStyle w:val="BodyText"/>
                            <w:spacing w:before="10"/>
                            <w:ind w:left="20"/>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89pt;margin-top:741.55pt;width:61.7pt;height:15.3pt;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" filled="f" stroked="f">
              <v:textbox inset="0,0,0,0">
                <w:txbxContent>
                  <w:p w:rsidR="005856A8" w:rsidRDefault="00D94184">
                    <w:pPr>
                      <w:pStyle w:val="BodyText"/>
                      <w:spacing w:before="10"/>
                      <w:ind w:left="20"/>
                    </w:pPr>
                    <w:r>
                      <w:t>NCS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AC8" w:rsidRDefault="001F5AC8">
      <w:r>
        <w:separator/>
      </w:r>
    </w:p>
  </w:footnote>
  <w:footnote w:type="continuationSeparator" w:id="0">
    <w:p w:rsidR="001F5AC8" w:rsidRDefault="001F5A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839" w:rsidRDefault="00F46839" w:rsidP="00F46839">
    <w:pPr>
      <w:pStyle w:val="Header"/>
      <w:jc w:val="center"/>
    </w:pPr>
    <w:r>
      <w:t>BEHAVIOR SUPPORT SPECIALIST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D8B" w:rsidRDefault="004D6D8B">
    <w:pPr>
      <w:pStyle w:val="Header"/>
    </w:pPr>
    <w:r>
      <w:rPr>
        <w:noProof/>
        <w:sz w:val="24"/>
        <w:szCs w:val="24"/>
      </w:rPr>
      <w:drawing>
        <wp:anchor distT="36576" distB="36576" distL="36576" distR="36576" simplePos="0" relativeHeight="503314240" behindDoc="0" locked="0" layoutInCell="1" allowOverlap="1" wp14:anchorId="3596EFCF" wp14:editId="7A7ABA21">
          <wp:simplePos x="0" y="0"/>
          <wp:positionH relativeFrom="margin">
            <wp:align>center</wp:align>
          </wp:positionH>
          <wp:positionV relativeFrom="paragraph">
            <wp:posOffset>-82550</wp:posOffset>
          </wp:positionV>
          <wp:extent cx="819150" cy="800100"/>
          <wp:effectExtent l="0" t="0" r="0" b="0"/>
          <wp:wrapNone/>
          <wp:docPr id="6" name="Picture 6"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D6D8B" w:rsidRDefault="004D6D8B">
    <w:pPr>
      <w:pStyle w:val="Header"/>
    </w:pPr>
  </w:p>
  <w:p w:rsidR="004D6D8B" w:rsidRDefault="004D6D8B">
    <w:pPr>
      <w:pStyle w:val="Header"/>
    </w:pPr>
  </w:p>
  <w:p w:rsidR="004D6D8B" w:rsidRDefault="004D6D8B">
    <w:pPr>
      <w:pStyle w:val="Header"/>
    </w:pPr>
  </w:p>
  <w:p w:rsidR="00F46839" w:rsidRDefault="00F4683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6A8" w:rsidRDefault="00D94184">
    <w:pPr>
      <w:pStyle w:val="BodyText"/>
      <w:spacing w:line="14" w:lineRule="auto"/>
      <w:rPr>
        <w:sz w:val="20"/>
      </w:rPr>
    </w:pPr>
    <w:r>
      <w:rPr>
        <w:noProof/>
      </w:rPr>
      <mc:AlternateContent>
        <mc:Choice Requires="wps">
          <w:drawing>
            <wp:anchor distT="0" distB="0" distL="114300" distR="114300" simplePos="0" relativeHeight="503312144" behindDoc="1" locked="0" layoutInCell="1" allowOverlap="1">
              <wp:simplePos x="0" y="0"/>
              <wp:positionH relativeFrom="page">
                <wp:posOffset>2099310</wp:posOffset>
              </wp:positionH>
              <wp:positionV relativeFrom="page">
                <wp:posOffset>448945</wp:posOffset>
              </wp:positionV>
              <wp:extent cx="3572510" cy="194310"/>
              <wp:effectExtent l="3810" t="127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6A8" w:rsidRDefault="007A508A" w:rsidP="00D94184">
                          <w:pPr>
                            <w:pStyle w:val="BodyText"/>
                            <w:spacing w:before="10"/>
                            <w:ind w:left="20"/>
                            <w:jc w:val="center"/>
                          </w:pPr>
                          <w:r>
                            <w:t>BEHAVIOR SUPPORT SPECIALIST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65.3pt;margin-top:35.35pt;width:281.3pt;height:15.3pt;z-index:-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sergIAALA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" filled="f" stroked="f">
              <v:textbox inset="0,0,0,0">
                <w:txbxContent>
                  <w:p w:rsidR="005856A8" w:rsidRDefault="007A508A" w:rsidP="00D94184">
                    <w:pPr>
                      <w:pStyle w:val="BodyText"/>
                      <w:spacing w:before="10"/>
                      <w:ind w:left="20"/>
                      <w:jc w:val="center"/>
                    </w:pPr>
                    <w:r>
                      <w:t>BEHAVIOR SUPPORT SPECIALIST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A8"/>
    <w:rsid w:val="001F5AC8"/>
    <w:rsid w:val="004D6D8B"/>
    <w:rsid w:val="005316DD"/>
    <w:rsid w:val="005856A8"/>
    <w:rsid w:val="0062178E"/>
    <w:rsid w:val="007A508A"/>
    <w:rsid w:val="0088392C"/>
    <w:rsid w:val="00D4252B"/>
    <w:rsid w:val="00D94184"/>
    <w:rsid w:val="00F46839"/>
    <w:rsid w:val="00FA6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05935"/>
  <w15:docId w15:val="{4648F590-A097-47F1-AA83-2D331454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94184"/>
    <w:pPr>
      <w:tabs>
        <w:tab w:val="center" w:pos="4680"/>
        <w:tab w:val="right" w:pos="9360"/>
      </w:tabs>
    </w:pPr>
  </w:style>
  <w:style w:type="character" w:customStyle="1" w:styleId="HeaderChar">
    <w:name w:val="Header Char"/>
    <w:basedOn w:val="DefaultParagraphFont"/>
    <w:link w:val="Header"/>
    <w:uiPriority w:val="99"/>
    <w:rsid w:val="00D94184"/>
    <w:rPr>
      <w:rFonts w:ascii="Times New Roman" w:eastAsia="Times New Roman" w:hAnsi="Times New Roman" w:cs="Times New Roman"/>
    </w:rPr>
  </w:style>
  <w:style w:type="paragraph" w:styleId="Footer">
    <w:name w:val="footer"/>
    <w:basedOn w:val="Normal"/>
    <w:link w:val="FooterChar"/>
    <w:uiPriority w:val="99"/>
    <w:unhideWhenUsed/>
    <w:rsid w:val="00D94184"/>
    <w:pPr>
      <w:tabs>
        <w:tab w:val="center" w:pos="4680"/>
        <w:tab w:val="right" w:pos="9360"/>
      </w:tabs>
    </w:pPr>
  </w:style>
  <w:style w:type="character" w:customStyle="1" w:styleId="FooterChar">
    <w:name w:val="Footer Char"/>
    <w:basedOn w:val="DefaultParagraphFont"/>
    <w:link w:val="Footer"/>
    <w:uiPriority w:val="99"/>
    <w:rsid w:val="00D9418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941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184"/>
    <w:rPr>
      <w:rFonts w:ascii="Segoe UI" w:eastAsia="Times New Roman" w:hAnsi="Segoe UI" w:cs="Segoe UI"/>
      <w:sz w:val="18"/>
      <w:szCs w:val="18"/>
    </w:rPr>
  </w:style>
  <w:style w:type="paragraph" w:styleId="NoSpacing">
    <w:name w:val="No Spacing"/>
    <w:uiPriority w:val="1"/>
    <w:qFormat/>
    <w:rsid w:val="00D4252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Microsoft Word - Behavior Support-Intervention Specialist.doc</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Behavior Support-Intervention Specialist.doc</dc:title>
  <dc:creator>simona</dc:creator>
  <cp:lastModifiedBy>wadeg</cp:lastModifiedBy>
  <cp:revision>2</cp:revision>
  <cp:lastPrinted>2019-11-13T23:10:00Z</cp:lastPrinted>
  <dcterms:created xsi:type="dcterms:W3CDTF">2019-12-10T18:40:00Z</dcterms:created>
  <dcterms:modified xsi:type="dcterms:W3CDTF">2019-12-10T18:40:00Z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2007-08-13T00:00:00Z</vt:filetime>
  </property>
  <property fmtid="{D5CDD505-2E9C-101B-9397-08002B2CF9AE}" pid="3" name="Creator">
    <vt:lpwstr>PScript5.dll Version 5.2</vt:lpwstr>
  </property>
  <property fmtid="{D5CDD505-2E9C-101B-9397-08002B2CF9AE}" pid="4" name="LastSaved">
    <vt:filetime>2019-11-04T00:00:00Z</vt:filetime>
  </property>
</Properties>
</file>