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318" w:rsidRDefault="00423318">
      <w:pPr>
        <w:pStyle w:val="BodyText"/>
        <w:spacing w:before="7"/>
        <w:rPr>
          <w:sz w:val="11"/>
        </w:rPr>
      </w:pPr>
    </w:p>
    <w:p w:rsidR="00423318" w:rsidRDefault="005C53AF">
      <w:pPr>
        <w:pStyle w:val="Heading1"/>
        <w:spacing w:before="90"/>
        <w:ind w:left="1939"/>
        <w:rPr>
          <w:u w:val="none"/>
        </w:rPr>
      </w:pPr>
      <w:r>
        <w:rPr>
          <w:u w:val="none"/>
        </w:rPr>
        <w:t>NORTHAMPTON</w:t>
      </w:r>
      <w:r w:rsidR="00184553">
        <w:rPr>
          <w:u w:val="none"/>
        </w:rPr>
        <w:t xml:space="preserve"> COUNTY SCHOOLS JOB DESCRIPTION</w:t>
      </w:r>
    </w:p>
    <w:p w:rsidR="00423318" w:rsidRDefault="00423318">
      <w:pPr>
        <w:pStyle w:val="BodyText"/>
        <w:spacing w:before="10"/>
        <w:rPr>
          <w:b/>
          <w:sz w:val="22"/>
        </w:rPr>
      </w:pPr>
    </w:p>
    <w:p w:rsidR="00423318" w:rsidRDefault="00184553" w:rsidP="006629BF">
      <w:pPr>
        <w:pStyle w:val="NoSpacing"/>
        <w:jc w:val="center"/>
        <w:rPr>
          <w:b/>
          <w:spacing w:val="-6"/>
          <w:sz w:val="28"/>
          <w:szCs w:val="28"/>
        </w:rPr>
      </w:pPr>
      <w:r w:rsidRPr="006629BF">
        <w:rPr>
          <w:b/>
          <w:spacing w:val="-3"/>
          <w:sz w:val="28"/>
          <w:szCs w:val="28"/>
        </w:rPr>
        <w:t xml:space="preserve">JOB </w:t>
      </w:r>
      <w:r w:rsidRPr="006629BF">
        <w:rPr>
          <w:b/>
          <w:sz w:val="28"/>
          <w:szCs w:val="28"/>
        </w:rPr>
        <w:t xml:space="preserve">TITLE: </w:t>
      </w:r>
      <w:r w:rsidR="006629BF" w:rsidRPr="006629BF">
        <w:rPr>
          <w:b/>
          <w:sz w:val="28"/>
          <w:szCs w:val="28"/>
        </w:rPr>
        <w:t xml:space="preserve">FINANCE TECHNICIAN: </w:t>
      </w:r>
      <w:r w:rsidR="00BD7697">
        <w:rPr>
          <w:b/>
          <w:sz w:val="28"/>
          <w:szCs w:val="28"/>
        </w:rPr>
        <w:t>BENEFITS</w:t>
      </w:r>
      <w:r w:rsidRPr="006629BF">
        <w:rPr>
          <w:b/>
          <w:sz w:val="28"/>
          <w:szCs w:val="28"/>
        </w:rPr>
        <w:t xml:space="preserve"> </w:t>
      </w:r>
      <w:r w:rsidRPr="006629BF">
        <w:rPr>
          <w:b/>
          <w:spacing w:val="-6"/>
          <w:sz w:val="28"/>
          <w:szCs w:val="28"/>
        </w:rPr>
        <w:t>SPECIALIST</w:t>
      </w:r>
    </w:p>
    <w:p w:rsidR="006629BF" w:rsidRPr="006629BF" w:rsidRDefault="006629BF" w:rsidP="006629BF">
      <w:pPr>
        <w:pStyle w:val="NoSpacing"/>
        <w:jc w:val="center"/>
        <w:rPr>
          <w:b/>
          <w:sz w:val="28"/>
          <w:szCs w:val="28"/>
        </w:rPr>
      </w:pPr>
    </w:p>
    <w:p w:rsidR="00423318" w:rsidRDefault="00184553">
      <w:pPr>
        <w:ind w:left="2822" w:right="2822"/>
        <w:jc w:val="center"/>
        <w:rPr>
          <w:b/>
          <w:sz w:val="24"/>
        </w:rPr>
      </w:pPr>
      <w:r>
        <w:rPr>
          <w:b/>
          <w:sz w:val="24"/>
          <w:u w:val="thick"/>
        </w:rPr>
        <w:t>GENERAL STATEMENT OF JOB</w:t>
      </w:r>
    </w:p>
    <w:p w:rsidR="00423318" w:rsidRDefault="00423318">
      <w:pPr>
        <w:pStyle w:val="BodyText"/>
        <w:spacing w:before="7"/>
        <w:rPr>
          <w:b/>
          <w:sz w:val="16"/>
        </w:rPr>
      </w:pPr>
    </w:p>
    <w:p w:rsidR="00423318" w:rsidRDefault="00184553">
      <w:pPr>
        <w:pStyle w:val="BodyText"/>
        <w:spacing w:before="90" w:line="242" w:lineRule="auto"/>
        <w:ind w:left="119" w:right="117"/>
        <w:jc w:val="both"/>
      </w:pPr>
      <w:r>
        <w:rPr>
          <w:spacing w:val="-4"/>
        </w:rPr>
        <w:t xml:space="preserve">Under general supervision, performs technical bookkeeping </w:t>
      </w:r>
      <w:r>
        <w:rPr>
          <w:spacing w:val="-3"/>
        </w:rPr>
        <w:t xml:space="preserve">and </w:t>
      </w:r>
      <w:r>
        <w:rPr>
          <w:spacing w:val="-4"/>
        </w:rPr>
        <w:t xml:space="preserve">fiscal-clerical </w:t>
      </w:r>
      <w:r>
        <w:rPr>
          <w:spacing w:val="-3"/>
        </w:rPr>
        <w:t xml:space="preserve">work </w:t>
      </w:r>
      <w:r>
        <w:t xml:space="preserve">in </w:t>
      </w:r>
      <w:r>
        <w:rPr>
          <w:spacing w:val="-3"/>
        </w:rPr>
        <w:t xml:space="preserve">the </w:t>
      </w:r>
      <w:r>
        <w:rPr>
          <w:spacing w:val="-4"/>
        </w:rPr>
        <w:t>Finance Division.</w:t>
      </w:r>
      <w:r>
        <w:rPr>
          <w:spacing w:val="52"/>
        </w:rPr>
        <w:t xml:space="preserve"> </w:t>
      </w:r>
      <w:r>
        <w:rPr>
          <w:spacing w:val="-4"/>
        </w:rPr>
        <w:t xml:space="preserve">Work involves administration </w:t>
      </w:r>
      <w:r>
        <w:rPr>
          <w:spacing w:val="-3"/>
        </w:rPr>
        <w:t xml:space="preserve">and </w:t>
      </w:r>
      <w:r>
        <w:rPr>
          <w:spacing w:val="-4"/>
        </w:rPr>
        <w:t xml:space="preserve">preparation </w:t>
      </w:r>
      <w:r>
        <w:t xml:space="preserve">of </w:t>
      </w:r>
      <w:r>
        <w:rPr>
          <w:spacing w:val="-4"/>
        </w:rPr>
        <w:t xml:space="preserve">employee payroll records </w:t>
      </w:r>
      <w:r>
        <w:rPr>
          <w:spacing w:val="-3"/>
        </w:rPr>
        <w:t xml:space="preserve">and </w:t>
      </w:r>
      <w:r>
        <w:rPr>
          <w:spacing w:val="-4"/>
        </w:rPr>
        <w:t>related</w:t>
      </w:r>
      <w:r>
        <w:rPr>
          <w:spacing w:val="52"/>
        </w:rPr>
        <w:t xml:space="preserve"> </w:t>
      </w:r>
      <w:r>
        <w:rPr>
          <w:spacing w:val="-4"/>
        </w:rPr>
        <w:t xml:space="preserve">payments </w:t>
      </w:r>
      <w:r>
        <w:rPr>
          <w:spacing w:val="-3"/>
        </w:rPr>
        <w:t xml:space="preserve">and </w:t>
      </w:r>
      <w:r>
        <w:rPr>
          <w:spacing w:val="-4"/>
        </w:rPr>
        <w:t>withholdings.</w:t>
      </w:r>
      <w:r>
        <w:rPr>
          <w:spacing w:val="52"/>
        </w:rPr>
        <w:t xml:space="preserve"> </w:t>
      </w:r>
      <w:r>
        <w:rPr>
          <w:spacing w:val="-4"/>
        </w:rPr>
        <w:t xml:space="preserve">Employee </w:t>
      </w:r>
      <w:r>
        <w:t xml:space="preserve">is </w:t>
      </w:r>
      <w:r>
        <w:rPr>
          <w:spacing w:val="-3"/>
        </w:rPr>
        <w:t xml:space="preserve">also </w:t>
      </w:r>
      <w:r>
        <w:rPr>
          <w:spacing w:val="-4"/>
        </w:rPr>
        <w:t xml:space="preserve">responsible </w:t>
      </w:r>
      <w:r>
        <w:rPr>
          <w:spacing w:val="-3"/>
        </w:rPr>
        <w:t xml:space="preserve">for </w:t>
      </w:r>
      <w:r>
        <w:rPr>
          <w:spacing w:val="-4"/>
        </w:rPr>
        <w:t xml:space="preserve">maintaining personnel files related to payroll, leave </w:t>
      </w:r>
      <w:r>
        <w:rPr>
          <w:spacing w:val="-3"/>
        </w:rPr>
        <w:t xml:space="preserve">and </w:t>
      </w:r>
      <w:r>
        <w:rPr>
          <w:spacing w:val="-4"/>
        </w:rPr>
        <w:t xml:space="preserve">retirement programs; </w:t>
      </w:r>
      <w:r>
        <w:rPr>
          <w:spacing w:val="-3"/>
        </w:rPr>
        <w:t xml:space="preserve">and </w:t>
      </w:r>
      <w:r>
        <w:rPr>
          <w:spacing w:val="-4"/>
        </w:rPr>
        <w:t xml:space="preserve">answering inquiries pertaining </w:t>
      </w:r>
      <w:r>
        <w:t xml:space="preserve">to </w:t>
      </w:r>
      <w:r>
        <w:rPr>
          <w:spacing w:val="-4"/>
        </w:rPr>
        <w:t xml:space="preserve">payroll </w:t>
      </w:r>
      <w:r>
        <w:rPr>
          <w:spacing w:val="-5"/>
        </w:rPr>
        <w:t xml:space="preserve">programs. </w:t>
      </w:r>
      <w:r>
        <w:rPr>
          <w:spacing w:val="-4"/>
        </w:rPr>
        <w:t xml:space="preserve">Reports </w:t>
      </w:r>
      <w:r>
        <w:t xml:space="preserve">to </w:t>
      </w:r>
      <w:r>
        <w:rPr>
          <w:spacing w:val="-3"/>
        </w:rPr>
        <w:t xml:space="preserve">the </w:t>
      </w:r>
      <w:r w:rsidR="005C53AF">
        <w:rPr>
          <w:spacing w:val="-4"/>
        </w:rPr>
        <w:t>Finance Officer.</w:t>
      </w:r>
    </w:p>
    <w:p w:rsidR="00423318" w:rsidRDefault="00423318">
      <w:pPr>
        <w:pStyle w:val="BodyText"/>
        <w:spacing w:before="10"/>
      </w:pPr>
    </w:p>
    <w:p w:rsidR="00423318" w:rsidRDefault="00184553">
      <w:pPr>
        <w:pStyle w:val="Heading1"/>
        <w:ind w:left="2384"/>
        <w:rPr>
          <w:u w:val="none"/>
        </w:rPr>
      </w:pPr>
      <w:r>
        <w:rPr>
          <w:u w:val="thick"/>
        </w:rPr>
        <w:t>SPECIFIC DUTIES AND RESPONSIBILITIES</w:t>
      </w:r>
    </w:p>
    <w:p w:rsidR="00423318" w:rsidRDefault="00423318">
      <w:pPr>
        <w:pStyle w:val="BodyText"/>
        <w:spacing w:before="9"/>
        <w:rPr>
          <w:b/>
          <w:sz w:val="16"/>
        </w:rPr>
      </w:pPr>
    </w:p>
    <w:p w:rsidR="00423318" w:rsidRPr="00E707E4" w:rsidRDefault="00184553" w:rsidP="00E707E4">
      <w:pPr>
        <w:spacing w:before="90"/>
        <w:ind w:left="120"/>
        <w:rPr>
          <w:b/>
          <w:sz w:val="24"/>
          <w:u w:val="thick"/>
        </w:rPr>
      </w:pPr>
      <w:r>
        <w:rPr>
          <w:b/>
          <w:sz w:val="24"/>
          <w:u w:val="thick"/>
        </w:rPr>
        <w:t>ESSENTIAL JOB FUNCTIONS</w:t>
      </w:r>
    </w:p>
    <w:p w:rsidR="00423318" w:rsidRDefault="00423318">
      <w:pPr>
        <w:pStyle w:val="BodyText"/>
        <w:spacing w:before="7"/>
        <w:rPr>
          <w:b/>
          <w:sz w:val="16"/>
        </w:rPr>
      </w:pPr>
    </w:p>
    <w:p w:rsidR="00E707E4" w:rsidRDefault="00E707E4" w:rsidP="00E707E4">
      <w:pPr>
        <w:widowControl/>
        <w:autoSpaceDE/>
        <w:autoSpaceDN/>
        <w:ind w:left="360"/>
        <w:rPr>
          <w:color w:val="000000"/>
          <w:sz w:val="24"/>
          <w:szCs w:val="24"/>
        </w:rPr>
      </w:pPr>
      <w:r w:rsidRPr="00E707E4">
        <w:rPr>
          <w:color w:val="000000"/>
          <w:sz w:val="24"/>
          <w:szCs w:val="24"/>
        </w:rPr>
        <w:t>Ensures the accuracy of all</w:t>
      </w:r>
      <w:r w:rsidR="00D057E5">
        <w:rPr>
          <w:color w:val="000000"/>
          <w:sz w:val="24"/>
          <w:szCs w:val="24"/>
        </w:rPr>
        <w:t xml:space="preserve"> benefits enrollments in the HRM</w:t>
      </w:r>
      <w:r w:rsidRPr="00E707E4">
        <w:rPr>
          <w:color w:val="000000"/>
          <w:sz w:val="24"/>
          <w:szCs w:val="24"/>
        </w:rPr>
        <w:t>S to provide vendors with accurate eligibility information.</w:t>
      </w:r>
    </w:p>
    <w:p w:rsidR="00D057E5" w:rsidRDefault="00D057E5" w:rsidP="00E707E4">
      <w:pPr>
        <w:widowControl/>
        <w:autoSpaceDE/>
        <w:autoSpaceDN/>
        <w:ind w:left="360"/>
        <w:rPr>
          <w:color w:val="000000"/>
          <w:sz w:val="24"/>
          <w:szCs w:val="24"/>
        </w:rPr>
      </w:pPr>
      <w:r>
        <w:rPr>
          <w:color w:val="000000"/>
          <w:sz w:val="24"/>
          <w:szCs w:val="24"/>
        </w:rPr>
        <w:t>Administration and documentation of all salaries, wages, bonuses, deductions and worker’s compensation of all employees.</w:t>
      </w:r>
    </w:p>
    <w:p w:rsidR="00D057E5" w:rsidRPr="00E707E4" w:rsidRDefault="00D057E5" w:rsidP="00E707E4">
      <w:pPr>
        <w:widowControl/>
        <w:autoSpaceDE/>
        <w:autoSpaceDN/>
        <w:ind w:left="360"/>
        <w:rPr>
          <w:color w:val="000000"/>
          <w:sz w:val="24"/>
          <w:szCs w:val="24"/>
        </w:rPr>
      </w:pPr>
      <w:r>
        <w:rPr>
          <w:color w:val="000000"/>
          <w:sz w:val="24"/>
          <w:szCs w:val="24"/>
        </w:rPr>
        <w:t>Manage and accept all incoming payments from benefits vouchers.</w:t>
      </w:r>
    </w:p>
    <w:p w:rsidR="00E707E4" w:rsidRPr="00E707E4" w:rsidRDefault="00E707E4" w:rsidP="00E707E4">
      <w:pPr>
        <w:widowControl/>
        <w:autoSpaceDE/>
        <w:autoSpaceDN/>
        <w:spacing w:before="100" w:after="100"/>
        <w:ind w:left="360"/>
        <w:rPr>
          <w:color w:val="000000"/>
          <w:sz w:val="24"/>
          <w:szCs w:val="24"/>
        </w:rPr>
      </w:pPr>
      <w:r w:rsidRPr="00E707E4">
        <w:rPr>
          <w:color w:val="000000"/>
          <w:sz w:val="24"/>
          <w:szCs w:val="24"/>
        </w:rPr>
        <w:t>Assists with new-hire orientations.</w:t>
      </w:r>
    </w:p>
    <w:p w:rsidR="00E707E4" w:rsidRDefault="00E707E4" w:rsidP="00E707E4">
      <w:pPr>
        <w:widowControl/>
        <w:autoSpaceDE/>
        <w:autoSpaceDN/>
        <w:spacing w:before="100" w:after="100"/>
        <w:ind w:left="360"/>
        <w:rPr>
          <w:color w:val="000000"/>
          <w:sz w:val="24"/>
          <w:szCs w:val="24"/>
        </w:rPr>
      </w:pPr>
      <w:r w:rsidRPr="00E707E4">
        <w:rPr>
          <w:color w:val="000000"/>
          <w:sz w:val="24"/>
          <w:szCs w:val="24"/>
        </w:rPr>
        <w:t>Performs quality checks of benefits-related data.</w:t>
      </w:r>
    </w:p>
    <w:p w:rsidR="00D057E5" w:rsidRDefault="00D057E5" w:rsidP="00E707E4">
      <w:pPr>
        <w:widowControl/>
        <w:autoSpaceDE/>
        <w:autoSpaceDN/>
        <w:spacing w:before="100" w:after="100"/>
        <w:ind w:left="360"/>
        <w:rPr>
          <w:color w:val="000000"/>
          <w:sz w:val="24"/>
          <w:szCs w:val="24"/>
        </w:rPr>
      </w:pPr>
      <w:r>
        <w:rPr>
          <w:color w:val="000000"/>
          <w:sz w:val="24"/>
          <w:szCs w:val="24"/>
        </w:rPr>
        <w:t>Receive and verify incoming bills, log into accounting system ensuring proper job costing accounting, and ensure timely payment.</w:t>
      </w:r>
    </w:p>
    <w:p w:rsidR="00D057E5" w:rsidRPr="00E707E4" w:rsidRDefault="00D057E5" w:rsidP="00E707E4">
      <w:pPr>
        <w:widowControl/>
        <w:autoSpaceDE/>
        <w:autoSpaceDN/>
        <w:spacing w:before="100" w:after="100"/>
        <w:ind w:left="360"/>
        <w:rPr>
          <w:color w:val="000000"/>
          <w:sz w:val="24"/>
          <w:szCs w:val="24"/>
        </w:rPr>
      </w:pPr>
      <w:r>
        <w:rPr>
          <w:color w:val="000000"/>
          <w:sz w:val="24"/>
          <w:szCs w:val="24"/>
        </w:rPr>
        <w:t xml:space="preserve">Manage employee reimbursements, review, verity and document. </w:t>
      </w:r>
    </w:p>
    <w:p w:rsidR="00E707E4" w:rsidRPr="00E707E4" w:rsidRDefault="00E707E4" w:rsidP="00E707E4">
      <w:pPr>
        <w:widowControl/>
        <w:autoSpaceDE/>
        <w:autoSpaceDN/>
        <w:spacing w:before="100" w:after="100"/>
        <w:ind w:left="360"/>
        <w:rPr>
          <w:color w:val="000000"/>
          <w:sz w:val="24"/>
          <w:szCs w:val="24"/>
        </w:rPr>
      </w:pPr>
      <w:r w:rsidRPr="00E707E4">
        <w:rPr>
          <w:color w:val="000000"/>
          <w:sz w:val="24"/>
          <w:szCs w:val="24"/>
        </w:rPr>
        <w:t>Assists employees regarding benefits claim issues and plan changes.</w:t>
      </w:r>
    </w:p>
    <w:p w:rsidR="00E707E4" w:rsidRPr="00E707E4" w:rsidRDefault="00E707E4" w:rsidP="00E707E4">
      <w:pPr>
        <w:widowControl/>
        <w:autoSpaceDE/>
        <w:autoSpaceDN/>
        <w:spacing w:before="100" w:after="100"/>
        <w:ind w:left="360"/>
        <w:rPr>
          <w:color w:val="000000"/>
          <w:sz w:val="24"/>
          <w:szCs w:val="24"/>
        </w:rPr>
      </w:pPr>
      <w:r w:rsidRPr="00E707E4">
        <w:rPr>
          <w:color w:val="000000"/>
          <w:sz w:val="24"/>
          <w:szCs w:val="24"/>
        </w:rPr>
        <w:t>Distributes all benefits enrollment materials and determines eligibility.</w:t>
      </w:r>
    </w:p>
    <w:p w:rsidR="00E707E4" w:rsidRPr="00E707E4" w:rsidRDefault="00E707E4" w:rsidP="00E707E4">
      <w:pPr>
        <w:widowControl/>
        <w:autoSpaceDE/>
        <w:autoSpaceDN/>
        <w:spacing w:before="100" w:after="100"/>
        <w:ind w:left="360"/>
        <w:rPr>
          <w:color w:val="000000"/>
          <w:sz w:val="24"/>
          <w:szCs w:val="24"/>
        </w:rPr>
      </w:pPr>
      <w:r w:rsidRPr="00E707E4">
        <w:rPr>
          <w:color w:val="000000"/>
          <w:sz w:val="24"/>
          <w:szCs w:val="24"/>
        </w:rPr>
        <w:t>Enrolls employees with carriers and process life status changes.</w:t>
      </w:r>
    </w:p>
    <w:p w:rsidR="00E707E4" w:rsidRPr="00E707E4" w:rsidRDefault="00E707E4" w:rsidP="00E707E4">
      <w:pPr>
        <w:widowControl/>
        <w:autoSpaceDE/>
        <w:autoSpaceDN/>
        <w:spacing w:before="100" w:after="100"/>
        <w:ind w:left="360"/>
        <w:rPr>
          <w:color w:val="000000"/>
          <w:sz w:val="24"/>
          <w:szCs w:val="24"/>
        </w:rPr>
      </w:pPr>
      <w:r w:rsidRPr="00E707E4">
        <w:rPr>
          <w:color w:val="000000"/>
          <w:sz w:val="24"/>
          <w:szCs w:val="24"/>
        </w:rPr>
        <w:t>Responds to benefits inquiries from managers and employees on plan provisions, benefits enrollments, status changes and other general inquiries.</w:t>
      </w:r>
    </w:p>
    <w:p w:rsidR="00E707E4" w:rsidRPr="00E707E4" w:rsidRDefault="00E707E4" w:rsidP="00E707E4">
      <w:pPr>
        <w:widowControl/>
        <w:autoSpaceDE/>
        <w:autoSpaceDN/>
        <w:spacing w:before="100" w:after="100"/>
        <w:ind w:left="360"/>
        <w:rPr>
          <w:color w:val="000000"/>
          <w:sz w:val="24"/>
          <w:szCs w:val="24"/>
        </w:rPr>
      </w:pPr>
      <w:r w:rsidRPr="00E707E4">
        <w:rPr>
          <w:color w:val="000000"/>
          <w:sz w:val="24"/>
          <w:szCs w:val="24"/>
        </w:rPr>
        <w:t>Processes and administers all leave-of-absence requests and disability paperwork: medical, personal, disability and FMLA.</w:t>
      </w:r>
    </w:p>
    <w:p w:rsidR="00E707E4" w:rsidRPr="00E707E4" w:rsidRDefault="00E707E4" w:rsidP="00E707E4">
      <w:pPr>
        <w:widowControl/>
        <w:autoSpaceDE/>
        <w:autoSpaceDN/>
        <w:spacing w:before="100" w:after="100"/>
        <w:ind w:left="360"/>
        <w:rPr>
          <w:color w:val="000000"/>
          <w:sz w:val="24"/>
          <w:szCs w:val="24"/>
        </w:rPr>
      </w:pPr>
      <w:r w:rsidRPr="00E707E4">
        <w:rPr>
          <w:color w:val="000000"/>
          <w:sz w:val="24"/>
          <w:szCs w:val="24"/>
        </w:rPr>
        <w:t>Effectively interprets FMLA and ADA implications as they relate to leaves of absences/disabilities.</w:t>
      </w:r>
    </w:p>
    <w:p w:rsidR="00E707E4" w:rsidRPr="00E707E4" w:rsidRDefault="00E707E4" w:rsidP="00E707E4">
      <w:pPr>
        <w:widowControl/>
        <w:autoSpaceDE/>
        <w:autoSpaceDN/>
        <w:spacing w:before="100" w:after="100"/>
        <w:ind w:left="360"/>
        <w:rPr>
          <w:color w:val="000000"/>
          <w:sz w:val="24"/>
          <w:szCs w:val="24"/>
        </w:rPr>
      </w:pPr>
      <w:r w:rsidRPr="00E707E4">
        <w:rPr>
          <w:color w:val="000000"/>
          <w:sz w:val="24"/>
          <w:szCs w:val="24"/>
        </w:rPr>
        <w:t>Responds to 401(k) inquiries from managers and employees relating to enrollments, plan changes and contribution amounts. Manages the annual catch-up contribution enrollment.</w:t>
      </w:r>
    </w:p>
    <w:p w:rsidR="00E707E4" w:rsidRDefault="00E707E4" w:rsidP="00E707E4">
      <w:pPr>
        <w:widowControl/>
        <w:autoSpaceDE/>
        <w:autoSpaceDN/>
        <w:spacing w:before="100" w:after="100"/>
        <w:ind w:left="360"/>
        <w:rPr>
          <w:color w:val="000000"/>
          <w:sz w:val="24"/>
          <w:szCs w:val="24"/>
        </w:rPr>
      </w:pPr>
      <w:r w:rsidRPr="00E707E4">
        <w:rPr>
          <w:color w:val="000000"/>
          <w:sz w:val="24"/>
          <w:szCs w:val="24"/>
        </w:rPr>
        <w:t>Assists with the open enrollment process.</w:t>
      </w:r>
    </w:p>
    <w:p w:rsidR="00D057E5" w:rsidRDefault="00D057E5" w:rsidP="00E707E4">
      <w:pPr>
        <w:widowControl/>
        <w:autoSpaceDE/>
        <w:autoSpaceDN/>
        <w:spacing w:before="100" w:after="100"/>
        <w:ind w:left="360"/>
        <w:rPr>
          <w:color w:val="000000"/>
          <w:sz w:val="24"/>
          <w:szCs w:val="24"/>
        </w:rPr>
      </w:pPr>
      <w:r>
        <w:rPr>
          <w:color w:val="000000"/>
          <w:sz w:val="24"/>
          <w:szCs w:val="24"/>
        </w:rPr>
        <w:t>Assist Finance Officer with cash flow entries.</w:t>
      </w:r>
    </w:p>
    <w:p w:rsidR="00D057E5" w:rsidRPr="00E707E4" w:rsidRDefault="00D057E5" w:rsidP="00E707E4">
      <w:pPr>
        <w:widowControl/>
        <w:autoSpaceDE/>
        <w:autoSpaceDN/>
        <w:spacing w:before="100" w:after="100"/>
        <w:ind w:left="360"/>
        <w:rPr>
          <w:color w:val="000000"/>
          <w:sz w:val="24"/>
          <w:szCs w:val="24"/>
        </w:rPr>
      </w:pPr>
      <w:r>
        <w:rPr>
          <w:color w:val="000000"/>
          <w:sz w:val="24"/>
          <w:szCs w:val="24"/>
        </w:rPr>
        <w:lastRenderedPageBreak/>
        <w:t>Assist the Finance Officer with Budgeting and Forecasting and generate other budget reports as requested.</w:t>
      </w:r>
    </w:p>
    <w:p w:rsidR="00423318" w:rsidRPr="00AD74A4" w:rsidRDefault="00E707E4" w:rsidP="00AD74A4">
      <w:pPr>
        <w:widowControl/>
        <w:autoSpaceDE/>
        <w:autoSpaceDN/>
        <w:spacing w:before="100" w:after="100"/>
        <w:ind w:left="360"/>
        <w:rPr>
          <w:color w:val="000000"/>
          <w:sz w:val="24"/>
          <w:szCs w:val="24"/>
        </w:rPr>
      </w:pPr>
      <w:r w:rsidRPr="00AD74A4">
        <w:rPr>
          <w:color w:val="000000"/>
          <w:sz w:val="24"/>
          <w:szCs w:val="24"/>
        </w:rPr>
        <w:t>Provides necessary reports</w:t>
      </w:r>
      <w:r w:rsidR="00AD74A4" w:rsidRPr="00AD74A4">
        <w:rPr>
          <w:color w:val="000000"/>
          <w:sz w:val="24"/>
          <w:szCs w:val="24"/>
        </w:rPr>
        <w:t xml:space="preserve"> for allocation/billing charges.</w:t>
      </w:r>
    </w:p>
    <w:p w:rsidR="00423318" w:rsidRPr="00AD74A4" w:rsidRDefault="00184553" w:rsidP="00AD74A4">
      <w:pPr>
        <w:pStyle w:val="BodyText"/>
        <w:spacing w:line="274" w:lineRule="exact"/>
        <w:ind w:left="120" w:firstLine="240"/>
      </w:pPr>
      <w:r w:rsidRPr="00AD74A4">
        <w:t>Performs other related work as required.</w:t>
      </w:r>
    </w:p>
    <w:p w:rsidR="00423318" w:rsidRPr="00AD74A4" w:rsidRDefault="00423318">
      <w:pPr>
        <w:pStyle w:val="BodyText"/>
        <w:spacing w:before="9"/>
      </w:pPr>
    </w:p>
    <w:p w:rsidR="00423318" w:rsidRDefault="00184553">
      <w:pPr>
        <w:pStyle w:val="Heading1"/>
        <w:spacing w:before="1"/>
        <w:ind w:left="2502"/>
        <w:rPr>
          <w:u w:val="none"/>
        </w:rPr>
      </w:pPr>
      <w:r>
        <w:rPr>
          <w:u w:val="thick"/>
        </w:rPr>
        <w:t>MINIMUM TRAINING AND EXPERIENCE</w:t>
      </w:r>
    </w:p>
    <w:p w:rsidR="00423318" w:rsidRDefault="00423318">
      <w:pPr>
        <w:pStyle w:val="BodyText"/>
        <w:spacing w:before="7"/>
        <w:rPr>
          <w:b/>
          <w:sz w:val="16"/>
        </w:rPr>
      </w:pPr>
    </w:p>
    <w:p w:rsidR="00423318" w:rsidRDefault="00D057E5">
      <w:pPr>
        <w:pStyle w:val="BodyText"/>
        <w:spacing w:before="90" w:line="242" w:lineRule="auto"/>
        <w:ind w:left="119" w:right="117"/>
        <w:jc w:val="both"/>
      </w:pPr>
      <w:r>
        <w:rPr>
          <w:spacing w:val="-4"/>
        </w:rPr>
        <w:t xml:space="preserve">Accounting degree or background with a minimum of 3 years of experience is preferred. </w:t>
      </w:r>
      <w:r w:rsidR="00184553">
        <w:rPr>
          <w:spacing w:val="-4"/>
        </w:rPr>
        <w:t xml:space="preserve">Graduation </w:t>
      </w:r>
      <w:r w:rsidR="00184553">
        <w:rPr>
          <w:spacing w:val="-3"/>
        </w:rPr>
        <w:t xml:space="preserve">from high </w:t>
      </w:r>
      <w:r w:rsidR="00184553">
        <w:rPr>
          <w:spacing w:val="-4"/>
        </w:rPr>
        <w:t xml:space="preserve">school </w:t>
      </w:r>
      <w:r>
        <w:rPr>
          <w:spacing w:val="-4"/>
        </w:rPr>
        <w:t xml:space="preserve">is required, </w:t>
      </w:r>
      <w:r w:rsidR="00184553">
        <w:rPr>
          <w:spacing w:val="-4"/>
        </w:rPr>
        <w:t xml:space="preserve">supplemented </w:t>
      </w:r>
      <w:r w:rsidR="00184553">
        <w:t xml:space="preserve">by </w:t>
      </w:r>
      <w:r w:rsidR="00184553">
        <w:rPr>
          <w:spacing w:val="-4"/>
        </w:rPr>
        <w:t xml:space="preserve">college-level course </w:t>
      </w:r>
      <w:r w:rsidR="00184553">
        <w:rPr>
          <w:spacing w:val="-3"/>
        </w:rPr>
        <w:t xml:space="preserve">work </w:t>
      </w:r>
      <w:r w:rsidR="00184553">
        <w:t xml:space="preserve">in </w:t>
      </w:r>
      <w:r w:rsidR="00184553">
        <w:rPr>
          <w:spacing w:val="-4"/>
        </w:rPr>
        <w:t xml:space="preserve">bookkeeping or accounting, </w:t>
      </w:r>
      <w:r w:rsidR="00184553">
        <w:rPr>
          <w:spacing w:val="-3"/>
        </w:rPr>
        <w:t xml:space="preserve">and </w:t>
      </w:r>
      <w:r w:rsidR="00184553">
        <w:t xml:space="preserve">1 to 2 </w:t>
      </w:r>
      <w:r w:rsidR="00184553">
        <w:rPr>
          <w:spacing w:val="-4"/>
        </w:rPr>
        <w:t xml:space="preserve">years </w:t>
      </w:r>
      <w:r w:rsidR="00184553">
        <w:t xml:space="preserve">of </w:t>
      </w:r>
      <w:r w:rsidR="00184553">
        <w:rPr>
          <w:spacing w:val="-4"/>
        </w:rPr>
        <w:t xml:space="preserve">experience </w:t>
      </w:r>
      <w:r w:rsidR="00184553">
        <w:t xml:space="preserve">in </w:t>
      </w:r>
      <w:r w:rsidR="00184553">
        <w:rPr>
          <w:spacing w:val="-4"/>
        </w:rPr>
        <w:t xml:space="preserve">technical accounting </w:t>
      </w:r>
      <w:r w:rsidR="00184553">
        <w:t xml:space="preserve">or </w:t>
      </w:r>
      <w:r w:rsidR="00184553">
        <w:rPr>
          <w:spacing w:val="-4"/>
        </w:rPr>
        <w:t xml:space="preserve">bookkeeping work, preferably dealing </w:t>
      </w:r>
      <w:r w:rsidR="00184553">
        <w:rPr>
          <w:spacing w:val="-3"/>
        </w:rPr>
        <w:t xml:space="preserve">with </w:t>
      </w:r>
      <w:r w:rsidR="00AD74A4">
        <w:rPr>
          <w:spacing w:val="-4"/>
        </w:rPr>
        <w:t xml:space="preserve">benefits </w:t>
      </w:r>
      <w:r w:rsidR="00184553">
        <w:t xml:space="preserve">or </w:t>
      </w:r>
      <w:r w:rsidR="00184553">
        <w:rPr>
          <w:spacing w:val="-3"/>
        </w:rPr>
        <w:t xml:space="preserve">any </w:t>
      </w:r>
      <w:r w:rsidR="00184553">
        <w:rPr>
          <w:spacing w:val="-4"/>
        </w:rPr>
        <w:t xml:space="preserve">equivalent combination </w:t>
      </w:r>
      <w:r w:rsidR="00184553">
        <w:t xml:space="preserve">of </w:t>
      </w:r>
      <w:r w:rsidR="00184553">
        <w:rPr>
          <w:spacing w:val="-4"/>
        </w:rPr>
        <w:t xml:space="preserve">training </w:t>
      </w:r>
      <w:r w:rsidR="00184553">
        <w:rPr>
          <w:spacing w:val="-3"/>
        </w:rPr>
        <w:t xml:space="preserve">and </w:t>
      </w:r>
      <w:r w:rsidR="00184553">
        <w:rPr>
          <w:spacing w:val="-4"/>
        </w:rPr>
        <w:t xml:space="preserve">experience </w:t>
      </w:r>
      <w:r w:rsidR="00184553">
        <w:rPr>
          <w:spacing w:val="-3"/>
        </w:rPr>
        <w:t xml:space="preserve">that </w:t>
      </w:r>
      <w:r w:rsidR="00184553">
        <w:rPr>
          <w:spacing w:val="-4"/>
        </w:rPr>
        <w:t xml:space="preserve">provides the required combination </w:t>
      </w:r>
      <w:r w:rsidR="00184553">
        <w:t xml:space="preserve">of </w:t>
      </w:r>
      <w:r w:rsidR="00184553">
        <w:rPr>
          <w:spacing w:val="-4"/>
        </w:rPr>
        <w:t xml:space="preserve">knowledge, skills </w:t>
      </w:r>
      <w:r w:rsidR="00184553">
        <w:rPr>
          <w:spacing w:val="-3"/>
        </w:rPr>
        <w:t xml:space="preserve">and </w:t>
      </w:r>
      <w:r w:rsidR="00184553">
        <w:rPr>
          <w:spacing w:val="-4"/>
        </w:rPr>
        <w:t>abilities.</w:t>
      </w:r>
      <w:r>
        <w:rPr>
          <w:spacing w:val="-4"/>
        </w:rPr>
        <w:t xml:space="preserve"> Experience with preferred accounting system and the MS Office package is necessary.  Excellent interpersonal and customer services skills are required.</w:t>
      </w:r>
    </w:p>
    <w:p w:rsidR="00423318" w:rsidRDefault="00423318">
      <w:pPr>
        <w:pStyle w:val="BodyText"/>
        <w:spacing w:before="9"/>
      </w:pPr>
    </w:p>
    <w:p w:rsidR="00423318" w:rsidRDefault="00184553">
      <w:pPr>
        <w:pStyle w:val="Heading1"/>
        <w:spacing w:line="242" w:lineRule="auto"/>
        <w:ind w:left="2350" w:right="1515" w:hanging="815"/>
        <w:rPr>
          <w:u w:val="none"/>
        </w:rPr>
      </w:pPr>
      <w:r>
        <w:rPr>
          <w:spacing w:val="-4"/>
          <w:u w:val="thick"/>
        </w:rPr>
        <w:t xml:space="preserve">MINIMUM QUALIFICATIONS </w:t>
      </w:r>
      <w:r>
        <w:rPr>
          <w:u w:val="thick"/>
        </w:rPr>
        <w:t xml:space="preserve">OR </w:t>
      </w:r>
      <w:r>
        <w:rPr>
          <w:spacing w:val="-4"/>
          <w:u w:val="thick"/>
        </w:rPr>
        <w:t>STANDARDS REQUIRED</w:t>
      </w:r>
      <w:r>
        <w:rPr>
          <w:spacing w:val="-4"/>
          <w:u w:val="none"/>
        </w:rPr>
        <w:t xml:space="preserve"> </w:t>
      </w:r>
      <w:r>
        <w:rPr>
          <w:u w:val="thick"/>
        </w:rPr>
        <w:t xml:space="preserve">TO </w:t>
      </w:r>
      <w:r>
        <w:rPr>
          <w:spacing w:val="-4"/>
          <w:u w:val="thick"/>
        </w:rPr>
        <w:t xml:space="preserve">PERFORM ESSENTIAL </w:t>
      </w:r>
      <w:r>
        <w:rPr>
          <w:spacing w:val="-3"/>
          <w:u w:val="thick"/>
        </w:rPr>
        <w:t xml:space="preserve">JOB </w:t>
      </w:r>
      <w:r>
        <w:rPr>
          <w:spacing w:val="-4"/>
          <w:u w:val="thick"/>
        </w:rPr>
        <w:t>FUNCTIONS</w:t>
      </w:r>
    </w:p>
    <w:p w:rsidR="00423318" w:rsidRDefault="00423318">
      <w:pPr>
        <w:pStyle w:val="BodyText"/>
        <w:spacing w:before="7"/>
        <w:rPr>
          <w:b/>
          <w:sz w:val="16"/>
        </w:rPr>
      </w:pPr>
    </w:p>
    <w:p w:rsidR="00423318" w:rsidRDefault="00184553">
      <w:pPr>
        <w:pStyle w:val="BodyText"/>
        <w:spacing w:before="90" w:line="242" w:lineRule="auto"/>
        <w:ind w:left="120" w:right="113"/>
        <w:jc w:val="both"/>
      </w:pPr>
      <w:r>
        <w:rPr>
          <w:b/>
          <w:spacing w:val="-4"/>
          <w:u w:val="thick"/>
        </w:rPr>
        <w:t>Physical Requirements:</w:t>
      </w:r>
      <w:r>
        <w:rPr>
          <w:b/>
          <w:spacing w:val="-4"/>
        </w:rPr>
        <w:t xml:space="preserve"> </w:t>
      </w:r>
      <w:r>
        <w:rPr>
          <w:spacing w:val="-3"/>
        </w:rPr>
        <w:t xml:space="preserve">Must </w:t>
      </w:r>
      <w:r>
        <w:t xml:space="preserve">be </w:t>
      </w:r>
      <w:r>
        <w:rPr>
          <w:spacing w:val="-4"/>
        </w:rPr>
        <w:t xml:space="preserve">physically </w:t>
      </w:r>
      <w:r>
        <w:rPr>
          <w:spacing w:val="-3"/>
        </w:rPr>
        <w:t xml:space="preserve">able </w:t>
      </w:r>
      <w:r>
        <w:t xml:space="preserve">to </w:t>
      </w:r>
      <w:r>
        <w:rPr>
          <w:spacing w:val="-4"/>
        </w:rPr>
        <w:t xml:space="preserve">operate </w:t>
      </w:r>
      <w:r>
        <w:t xml:space="preserve">a </w:t>
      </w:r>
      <w:r>
        <w:rPr>
          <w:spacing w:val="-4"/>
        </w:rPr>
        <w:t xml:space="preserve">variety </w:t>
      </w:r>
      <w:r>
        <w:t xml:space="preserve">of </w:t>
      </w:r>
      <w:r>
        <w:rPr>
          <w:spacing w:val="-4"/>
        </w:rPr>
        <w:t xml:space="preserve">automated office </w:t>
      </w:r>
      <w:r>
        <w:rPr>
          <w:spacing w:val="-5"/>
        </w:rPr>
        <w:t xml:space="preserve">machines </w:t>
      </w:r>
      <w:r>
        <w:rPr>
          <w:spacing w:val="-4"/>
        </w:rPr>
        <w:t>including computers, typewriters, calculators, printers, copiers, check stuffers, check sealers,</w:t>
      </w:r>
      <w:r>
        <w:rPr>
          <w:spacing w:val="52"/>
        </w:rPr>
        <w:t xml:space="preserve"> </w:t>
      </w:r>
      <w:r>
        <w:rPr>
          <w:spacing w:val="-4"/>
        </w:rPr>
        <w:t xml:space="preserve">microfiche machines, </w:t>
      </w:r>
      <w:r>
        <w:rPr>
          <w:spacing w:val="-3"/>
        </w:rPr>
        <w:t xml:space="preserve">etc. Must </w:t>
      </w:r>
      <w:r>
        <w:t xml:space="preserve">be </w:t>
      </w:r>
      <w:r>
        <w:rPr>
          <w:spacing w:val="-3"/>
        </w:rPr>
        <w:t xml:space="preserve">able </w:t>
      </w:r>
      <w:r>
        <w:t xml:space="preserve">to </w:t>
      </w:r>
      <w:r>
        <w:rPr>
          <w:spacing w:val="-4"/>
        </w:rPr>
        <w:t xml:space="preserve">exert </w:t>
      </w:r>
      <w:r>
        <w:t xml:space="preserve">up to 10 </w:t>
      </w:r>
      <w:r>
        <w:rPr>
          <w:spacing w:val="-4"/>
        </w:rPr>
        <w:t xml:space="preserve">pounds </w:t>
      </w:r>
      <w:r>
        <w:t xml:space="preserve">of </w:t>
      </w:r>
      <w:r>
        <w:rPr>
          <w:spacing w:val="-4"/>
        </w:rPr>
        <w:t xml:space="preserve">force occasionally and/or </w:t>
      </w:r>
      <w:r>
        <w:t xml:space="preserve">a </w:t>
      </w:r>
      <w:r>
        <w:rPr>
          <w:spacing w:val="-4"/>
        </w:rPr>
        <w:t xml:space="preserve">negligible amount </w:t>
      </w:r>
      <w:r>
        <w:t xml:space="preserve">of </w:t>
      </w:r>
      <w:r>
        <w:rPr>
          <w:spacing w:val="-4"/>
        </w:rPr>
        <w:t xml:space="preserve">force frequently </w:t>
      </w:r>
      <w:r>
        <w:t xml:space="preserve">or </w:t>
      </w:r>
      <w:r>
        <w:rPr>
          <w:spacing w:val="-4"/>
        </w:rPr>
        <w:t xml:space="preserve">constantly </w:t>
      </w:r>
      <w:r>
        <w:t xml:space="preserve">to </w:t>
      </w:r>
      <w:r>
        <w:rPr>
          <w:spacing w:val="-4"/>
        </w:rPr>
        <w:t xml:space="preserve">lift, carry, push, </w:t>
      </w:r>
      <w:r>
        <w:rPr>
          <w:spacing w:val="-3"/>
        </w:rPr>
        <w:t xml:space="preserve">pull </w:t>
      </w:r>
      <w:r>
        <w:t xml:space="preserve">or </w:t>
      </w:r>
      <w:r>
        <w:rPr>
          <w:spacing w:val="-4"/>
        </w:rPr>
        <w:t xml:space="preserve">otherwise </w:t>
      </w:r>
      <w:r>
        <w:rPr>
          <w:spacing w:val="-5"/>
        </w:rPr>
        <w:t xml:space="preserve">move </w:t>
      </w:r>
      <w:r>
        <w:rPr>
          <w:spacing w:val="-4"/>
        </w:rPr>
        <w:t>objects.</w:t>
      </w:r>
      <w:r>
        <w:rPr>
          <w:spacing w:val="52"/>
        </w:rPr>
        <w:t xml:space="preserve"> </w:t>
      </w:r>
      <w:r>
        <w:rPr>
          <w:spacing w:val="-4"/>
        </w:rPr>
        <w:t xml:space="preserve">Sedentary </w:t>
      </w:r>
      <w:r>
        <w:rPr>
          <w:spacing w:val="-3"/>
        </w:rPr>
        <w:t xml:space="preserve">work </w:t>
      </w:r>
      <w:r>
        <w:rPr>
          <w:spacing w:val="-4"/>
        </w:rPr>
        <w:t xml:space="preserve">involves sitting most </w:t>
      </w:r>
      <w:r>
        <w:t xml:space="preserve">of </w:t>
      </w:r>
      <w:r>
        <w:rPr>
          <w:spacing w:val="-3"/>
        </w:rPr>
        <w:t xml:space="preserve">the </w:t>
      </w:r>
      <w:r>
        <w:rPr>
          <w:spacing w:val="-4"/>
        </w:rPr>
        <w:t xml:space="preserve">time, </w:t>
      </w:r>
      <w:r>
        <w:rPr>
          <w:spacing w:val="-3"/>
        </w:rPr>
        <w:t xml:space="preserve">but </w:t>
      </w:r>
      <w:r>
        <w:rPr>
          <w:spacing w:val="-4"/>
        </w:rPr>
        <w:t xml:space="preserve">may involve walking </w:t>
      </w:r>
      <w:r>
        <w:t xml:space="preserve">or </w:t>
      </w:r>
      <w:r>
        <w:rPr>
          <w:spacing w:val="-4"/>
        </w:rPr>
        <w:t xml:space="preserve">standing for periods </w:t>
      </w:r>
      <w:r>
        <w:t xml:space="preserve">of </w:t>
      </w:r>
      <w:r>
        <w:rPr>
          <w:spacing w:val="-5"/>
        </w:rPr>
        <w:t>time.</w:t>
      </w:r>
    </w:p>
    <w:p w:rsidR="00423318" w:rsidRDefault="00423318">
      <w:pPr>
        <w:pStyle w:val="BodyText"/>
        <w:rPr>
          <w:sz w:val="25"/>
        </w:rPr>
      </w:pPr>
    </w:p>
    <w:p w:rsidR="00423318" w:rsidRDefault="00184553">
      <w:pPr>
        <w:pStyle w:val="BodyText"/>
        <w:spacing w:line="242" w:lineRule="auto"/>
        <w:ind w:left="120" w:right="117"/>
        <w:jc w:val="both"/>
      </w:pPr>
      <w:r>
        <w:rPr>
          <w:b/>
          <w:spacing w:val="-3"/>
          <w:u w:val="thick"/>
        </w:rPr>
        <w:t xml:space="preserve">Data </w:t>
      </w:r>
      <w:r>
        <w:rPr>
          <w:b/>
          <w:spacing w:val="-4"/>
          <w:u w:val="thick"/>
        </w:rPr>
        <w:t>Conception:</w:t>
      </w:r>
      <w:r>
        <w:rPr>
          <w:b/>
          <w:spacing w:val="52"/>
        </w:rPr>
        <w:t xml:space="preserve"> </w:t>
      </w:r>
      <w:r>
        <w:rPr>
          <w:spacing w:val="-4"/>
        </w:rPr>
        <w:t xml:space="preserve">Requires </w:t>
      </w:r>
      <w:r>
        <w:rPr>
          <w:spacing w:val="-3"/>
        </w:rPr>
        <w:t xml:space="preserve">the </w:t>
      </w:r>
      <w:r>
        <w:rPr>
          <w:spacing w:val="-4"/>
        </w:rPr>
        <w:t xml:space="preserve">ability </w:t>
      </w:r>
      <w:r>
        <w:t xml:space="preserve">to </w:t>
      </w:r>
      <w:r>
        <w:rPr>
          <w:spacing w:val="-4"/>
        </w:rPr>
        <w:t xml:space="preserve">compare and/or judge </w:t>
      </w:r>
      <w:r>
        <w:rPr>
          <w:spacing w:val="-3"/>
        </w:rPr>
        <w:t xml:space="preserve">the </w:t>
      </w:r>
      <w:r>
        <w:rPr>
          <w:spacing w:val="-4"/>
        </w:rPr>
        <w:t xml:space="preserve">readily observable, functional, structural, </w:t>
      </w:r>
      <w:r>
        <w:t xml:space="preserve">or </w:t>
      </w:r>
      <w:r>
        <w:rPr>
          <w:spacing w:val="-4"/>
        </w:rPr>
        <w:t xml:space="preserve">composite characteristics (whether similar </w:t>
      </w:r>
      <w:r>
        <w:t xml:space="preserve">to or </w:t>
      </w:r>
      <w:r>
        <w:rPr>
          <w:spacing w:val="-4"/>
        </w:rPr>
        <w:t xml:space="preserve">divergent </w:t>
      </w:r>
      <w:r>
        <w:rPr>
          <w:spacing w:val="-3"/>
        </w:rPr>
        <w:t xml:space="preserve">from </w:t>
      </w:r>
      <w:r>
        <w:rPr>
          <w:spacing w:val="-4"/>
        </w:rPr>
        <w:t xml:space="preserve">obvious standards) of data, people </w:t>
      </w:r>
      <w:r>
        <w:t xml:space="preserve">or </w:t>
      </w:r>
      <w:r>
        <w:rPr>
          <w:spacing w:val="-4"/>
        </w:rPr>
        <w:t>things.</w:t>
      </w:r>
    </w:p>
    <w:p w:rsidR="00423318" w:rsidRDefault="00423318">
      <w:pPr>
        <w:pStyle w:val="BodyText"/>
        <w:spacing w:before="8"/>
      </w:pPr>
    </w:p>
    <w:p w:rsidR="00423318" w:rsidRDefault="00184553">
      <w:pPr>
        <w:pStyle w:val="BodyText"/>
        <w:spacing w:before="1" w:line="242" w:lineRule="auto"/>
        <w:ind w:left="120" w:right="116"/>
        <w:jc w:val="both"/>
      </w:pPr>
      <w:r>
        <w:rPr>
          <w:b/>
          <w:spacing w:val="-4"/>
          <w:u w:val="thick"/>
        </w:rPr>
        <w:t>Interpersonal Communication:</w:t>
      </w:r>
      <w:r>
        <w:rPr>
          <w:b/>
          <w:spacing w:val="52"/>
        </w:rPr>
        <w:t xml:space="preserve"> </w:t>
      </w:r>
      <w:r>
        <w:rPr>
          <w:spacing w:val="-4"/>
        </w:rPr>
        <w:t xml:space="preserve">Requires </w:t>
      </w:r>
      <w:r>
        <w:rPr>
          <w:spacing w:val="-3"/>
        </w:rPr>
        <w:t xml:space="preserve">the </w:t>
      </w:r>
      <w:r>
        <w:rPr>
          <w:spacing w:val="-4"/>
        </w:rPr>
        <w:t xml:space="preserve">ability </w:t>
      </w:r>
      <w:r>
        <w:t xml:space="preserve">to </w:t>
      </w:r>
      <w:r>
        <w:rPr>
          <w:spacing w:val="-4"/>
        </w:rPr>
        <w:t xml:space="preserve">speak and/or signal people </w:t>
      </w:r>
      <w:r>
        <w:t xml:space="preserve">to </w:t>
      </w:r>
      <w:r>
        <w:rPr>
          <w:spacing w:val="-4"/>
        </w:rPr>
        <w:t>convey or</w:t>
      </w:r>
      <w:r>
        <w:rPr>
          <w:spacing w:val="52"/>
        </w:rPr>
        <w:t xml:space="preserve"> </w:t>
      </w:r>
      <w:r>
        <w:rPr>
          <w:spacing w:val="-4"/>
        </w:rPr>
        <w:t>exchange</w:t>
      </w:r>
      <w:r>
        <w:rPr>
          <w:spacing w:val="52"/>
        </w:rPr>
        <w:t xml:space="preserve"> </w:t>
      </w:r>
      <w:r>
        <w:rPr>
          <w:spacing w:val="-4"/>
        </w:rPr>
        <w:t>information. Includes</w:t>
      </w:r>
      <w:r>
        <w:rPr>
          <w:spacing w:val="52"/>
        </w:rPr>
        <w:t xml:space="preserve"> </w:t>
      </w:r>
      <w:r>
        <w:rPr>
          <w:spacing w:val="-4"/>
        </w:rPr>
        <w:t>receiving</w:t>
      </w:r>
      <w:r>
        <w:rPr>
          <w:spacing w:val="52"/>
        </w:rPr>
        <w:t xml:space="preserve"> </w:t>
      </w:r>
      <w:r>
        <w:rPr>
          <w:spacing w:val="-4"/>
        </w:rPr>
        <w:t>instructions,</w:t>
      </w:r>
      <w:r>
        <w:rPr>
          <w:spacing w:val="52"/>
        </w:rPr>
        <w:t xml:space="preserve"> </w:t>
      </w:r>
      <w:r>
        <w:rPr>
          <w:spacing w:val="-4"/>
        </w:rPr>
        <w:t>assignments</w:t>
      </w:r>
      <w:r>
        <w:rPr>
          <w:spacing w:val="52"/>
        </w:rPr>
        <w:t xml:space="preserve"> </w:t>
      </w:r>
      <w:r>
        <w:rPr>
          <w:spacing w:val="-4"/>
        </w:rPr>
        <w:t>and/or</w:t>
      </w:r>
      <w:r>
        <w:rPr>
          <w:spacing w:val="52"/>
        </w:rPr>
        <w:t xml:space="preserve"> </w:t>
      </w:r>
      <w:r>
        <w:rPr>
          <w:spacing w:val="-4"/>
        </w:rPr>
        <w:t>directions</w:t>
      </w:r>
      <w:r>
        <w:rPr>
          <w:spacing w:val="52"/>
        </w:rPr>
        <w:t xml:space="preserve"> </w:t>
      </w:r>
      <w:r>
        <w:rPr>
          <w:spacing w:val="-4"/>
        </w:rPr>
        <w:t>from supervisors.</w:t>
      </w:r>
    </w:p>
    <w:p w:rsidR="00423318" w:rsidRDefault="00423318">
      <w:pPr>
        <w:pStyle w:val="BodyText"/>
        <w:spacing w:before="8"/>
      </w:pPr>
    </w:p>
    <w:p w:rsidR="00423318" w:rsidRDefault="00184553">
      <w:pPr>
        <w:pStyle w:val="BodyText"/>
        <w:spacing w:line="242" w:lineRule="auto"/>
        <w:ind w:left="120" w:right="117"/>
        <w:jc w:val="both"/>
      </w:pPr>
      <w:r>
        <w:rPr>
          <w:b/>
          <w:u w:val="thick"/>
        </w:rPr>
        <w:t>Language Ability:</w:t>
      </w:r>
      <w:r>
        <w:rPr>
          <w:b/>
        </w:rPr>
        <w:t xml:space="preserve"> </w:t>
      </w:r>
      <w:r>
        <w:t>Requires the ability to read correspondence, reports, forms, turnaround documents, tax documents, payroll records, etc. Requires the ability to prepare correspondence, reports, checks, turnaround documents, tax reports, etc., using proper format.</w:t>
      </w:r>
    </w:p>
    <w:p w:rsidR="006629BF" w:rsidRDefault="006629BF" w:rsidP="006629BF"/>
    <w:p w:rsidR="006629BF" w:rsidRDefault="006629BF" w:rsidP="006629BF">
      <w:pPr>
        <w:pStyle w:val="BodyText"/>
        <w:spacing w:before="90" w:line="242" w:lineRule="auto"/>
        <w:ind w:left="120" w:right="116"/>
        <w:jc w:val="both"/>
      </w:pPr>
      <w:r>
        <w:rPr>
          <w:b/>
          <w:spacing w:val="-4"/>
          <w:u w:val="thick"/>
        </w:rPr>
        <w:t>Intelligence:</w:t>
      </w:r>
      <w:r>
        <w:rPr>
          <w:b/>
          <w:spacing w:val="52"/>
        </w:rPr>
        <w:t xml:space="preserve"> </w:t>
      </w:r>
      <w:r>
        <w:rPr>
          <w:spacing w:val="-4"/>
        </w:rPr>
        <w:t xml:space="preserve">Requires </w:t>
      </w:r>
      <w:r>
        <w:rPr>
          <w:spacing w:val="-3"/>
        </w:rPr>
        <w:t xml:space="preserve">the </w:t>
      </w:r>
      <w:r>
        <w:rPr>
          <w:spacing w:val="-4"/>
        </w:rPr>
        <w:t xml:space="preserve">ability </w:t>
      </w:r>
      <w:r>
        <w:t xml:space="preserve">to </w:t>
      </w:r>
      <w:r>
        <w:rPr>
          <w:spacing w:val="-4"/>
        </w:rPr>
        <w:t xml:space="preserve">apply rational systems </w:t>
      </w:r>
      <w:r>
        <w:t xml:space="preserve">to </w:t>
      </w:r>
      <w:r>
        <w:rPr>
          <w:spacing w:val="-4"/>
        </w:rPr>
        <w:t xml:space="preserve">solve practical problems </w:t>
      </w:r>
      <w:r>
        <w:rPr>
          <w:spacing w:val="-3"/>
        </w:rPr>
        <w:t xml:space="preserve">and </w:t>
      </w:r>
      <w:r>
        <w:rPr>
          <w:spacing w:val="-4"/>
        </w:rPr>
        <w:t>deal</w:t>
      </w:r>
      <w:r>
        <w:rPr>
          <w:spacing w:val="52"/>
        </w:rPr>
        <w:t xml:space="preserve"> </w:t>
      </w:r>
      <w:r>
        <w:rPr>
          <w:spacing w:val="-3"/>
        </w:rPr>
        <w:t xml:space="preserve">with </w:t>
      </w:r>
      <w:r>
        <w:t xml:space="preserve">a </w:t>
      </w:r>
      <w:r>
        <w:rPr>
          <w:spacing w:val="-4"/>
        </w:rPr>
        <w:t xml:space="preserve">variety </w:t>
      </w:r>
      <w:r>
        <w:t xml:space="preserve">of </w:t>
      </w:r>
      <w:r>
        <w:rPr>
          <w:spacing w:val="-4"/>
        </w:rPr>
        <w:t xml:space="preserve">concrete variables </w:t>
      </w:r>
      <w:r>
        <w:t xml:space="preserve">in </w:t>
      </w:r>
      <w:r>
        <w:rPr>
          <w:spacing w:val="-4"/>
        </w:rPr>
        <w:t xml:space="preserve">situations where </w:t>
      </w:r>
      <w:r>
        <w:rPr>
          <w:spacing w:val="-3"/>
        </w:rPr>
        <w:t xml:space="preserve">only </w:t>
      </w:r>
      <w:r>
        <w:rPr>
          <w:spacing w:val="-4"/>
        </w:rPr>
        <w:t>limited standardization exists; to interpret</w:t>
      </w:r>
      <w:r>
        <w:rPr>
          <w:spacing w:val="-7"/>
        </w:rPr>
        <w:t xml:space="preserve"> </w:t>
      </w:r>
      <w:r>
        <w:t>a</w:t>
      </w:r>
      <w:r>
        <w:rPr>
          <w:spacing w:val="-6"/>
        </w:rPr>
        <w:t xml:space="preserve"> </w:t>
      </w:r>
      <w:r>
        <w:rPr>
          <w:spacing w:val="-4"/>
        </w:rPr>
        <w:t>variety</w:t>
      </w:r>
      <w:r>
        <w:rPr>
          <w:spacing w:val="-7"/>
        </w:rPr>
        <w:t xml:space="preserve"> </w:t>
      </w:r>
      <w:r>
        <w:t>of</w:t>
      </w:r>
      <w:r>
        <w:rPr>
          <w:spacing w:val="-7"/>
        </w:rPr>
        <w:t xml:space="preserve"> </w:t>
      </w:r>
      <w:r>
        <w:rPr>
          <w:spacing w:val="-4"/>
        </w:rPr>
        <w:t>instructions</w:t>
      </w:r>
      <w:r>
        <w:rPr>
          <w:spacing w:val="-7"/>
        </w:rPr>
        <w:t xml:space="preserve"> </w:t>
      </w:r>
      <w:r>
        <w:rPr>
          <w:spacing w:val="-4"/>
        </w:rPr>
        <w:t>furnished</w:t>
      </w:r>
      <w:r>
        <w:rPr>
          <w:spacing w:val="-6"/>
        </w:rPr>
        <w:t xml:space="preserve"> </w:t>
      </w:r>
      <w:r>
        <w:t>in</w:t>
      </w:r>
      <w:r>
        <w:rPr>
          <w:spacing w:val="-7"/>
        </w:rPr>
        <w:t xml:space="preserve"> </w:t>
      </w:r>
      <w:r>
        <w:rPr>
          <w:spacing w:val="-4"/>
        </w:rPr>
        <w:t>written,</w:t>
      </w:r>
      <w:r>
        <w:rPr>
          <w:spacing w:val="-6"/>
        </w:rPr>
        <w:t xml:space="preserve"> </w:t>
      </w:r>
      <w:r>
        <w:rPr>
          <w:spacing w:val="-4"/>
        </w:rPr>
        <w:t>oral,</w:t>
      </w:r>
      <w:r>
        <w:rPr>
          <w:spacing w:val="-7"/>
        </w:rPr>
        <w:t xml:space="preserve"> </w:t>
      </w:r>
      <w:r>
        <w:rPr>
          <w:spacing w:val="-4"/>
        </w:rPr>
        <w:t>diagrammatic</w:t>
      </w:r>
      <w:r>
        <w:rPr>
          <w:spacing w:val="-6"/>
        </w:rPr>
        <w:t xml:space="preserve"> </w:t>
      </w:r>
      <w:r>
        <w:t>or</w:t>
      </w:r>
      <w:r>
        <w:rPr>
          <w:spacing w:val="-7"/>
        </w:rPr>
        <w:t xml:space="preserve"> </w:t>
      </w:r>
      <w:r>
        <w:rPr>
          <w:spacing w:val="-4"/>
        </w:rPr>
        <w:t>schedule</w:t>
      </w:r>
      <w:r>
        <w:rPr>
          <w:spacing w:val="-6"/>
        </w:rPr>
        <w:t xml:space="preserve"> </w:t>
      </w:r>
      <w:r>
        <w:rPr>
          <w:spacing w:val="-4"/>
        </w:rPr>
        <w:t>form.</w:t>
      </w:r>
    </w:p>
    <w:p w:rsidR="006629BF" w:rsidRDefault="006629BF" w:rsidP="006629BF">
      <w:pPr>
        <w:pStyle w:val="BodyText"/>
        <w:spacing w:before="8"/>
      </w:pPr>
    </w:p>
    <w:p w:rsidR="00423318" w:rsidRPr="00AD74A4" w:rsidRDefault="006629BF" w:rsidP="00AD74A4">
      <w:pPr>
        <w:pStyle w:val="BodyText"/>
        <w:spacing w:line="242" w:lineRule="auto"/>
        <w:ind w:left="119" w:right="116"/>
        <w:jc w:val="both"/>
      </w:pPr>
      <w:r>
        <w:rPr>
          <w:b/>
          <w:spacing w:val="-4"/>
          <w:u w:val="thick"/>
        </w:rPr>
        <w:t>Verbal Aptitude:</w:t>
      </w:r>
      <w:r>
        <w:rPr>
          <w:b/>
          <w:spacing w:val="52"/>
        </w:rPr>
        <w:t xml:space="preserve"> </w:t>
      </w:r>
      <w:r>
        <w:rPr>
          <w:spacing w:val="-4"/>
        </w:rPr>
        <w:t xml:space="preserve">Requires </w:t>
      </w:r>
      <w:r>
        <w:rPr>
          <w:spacing w:val="-3"/>
        </w:rPr>
        <w:t xml:space="preserve">the </w:t>
      </w:r>
      <w:r>
        <w:rPr>
          <w:spacing w:val="-4"/>
        </w:rPr>
        <w:t xml:space="preserve">ability </w:t>
      </w:r>
      <w:r>
        <w:t xml:space="preserve">to </w:t>
      </w:r>
      <w:r>
        <w:rPr>
          <w:spacing w:val="-4"/>
        </w:rPr>
        <w:t xml:space="preserve">record </w:t>
      </w:r>
      <w:r>
        <w:rPr>
          <w:spacing w:val="-3"/>
        </w:rPr>
        <w:t xml:space="preserve">and </w:t>
      </w:r>
      <w:r>
        <w:rPr>
          <w:spacing w:val="-4"/>
        </w:rPr>
        <w:t xml:space="preserve">deliver information, </w:t>
      </w:r>
      <w:r>
        <w:t xml:space="preserve">to </w:t>
      </w:r>
      <w:r>
        <w:rPr>
          <w:spacing w:val="-4"/>
        </w:rPr>
        <w:t>explain procedures, to</w:t>
      </w:r>
      <w:r>
        <w:rPr>
          <w:spacing w:val="52"/>
        </w:rPr>
        <w:t xml:space="preserve"> </w:t>
      </w:r>
      <w:r>
        <w:rPr>
          <w:spacing w:val="-4"/>
        </w:rPr>
        <w:lastRenderedPageBreak/>
        <w:t xml:space="preserve">follow </w:t>
      </w:r>
      <w:r>
        <w:rPr>
          <w:spacing w:val="-3"/>
        </w:rPr>
        <w:t xml:space="preserve">oral and </w:t>
      </w:r>
      <w:r>
        <w:rPr>
          <w:spacing w:val="-4"/>
        </w:rPr>
        <w:t>written instructions.</w:t>
      </w:r>
      <w:r>
        <w:rPr>
          <w:spacing w:val="52"/>
        </w:rPr>
        <w:t xml:space="preserve"> </w:t>
      </w:r>
      <w:r>
        <w:rPr>
          <w:spacing w:val="-3"/>
        </w:rPr>
        <w:t xml:space="preserve">Must </w:t>
      </w:r>
      <w:r>
        <w:t xml:space="preserve">be </w:t>
      </w:r>
      <w:r>
        <w:rPr>
          <w:spacing w:val="-3"/>
        </w:rPr>
        <w:t xml:space="preserve">able </w:t>
      </w:r>
      <w:r>
        <w:t xml:space="preserve">to </w:t>
      </w:r>
      <w:r>
        <w:rPr>
          <w:spacing w:val="-4"/>
        </w:rPr>
        <w:t xml:space="preserve">communicate effectively </w:t>
      </w:r>
      <w:r>
        <w:rPr>
          <w:spacing w:val="-3"/>
        </w:rPr>
        <w:t xml:space="preserve">and </w:t>
      </w:r>
      <w:r>
        <w:rPr>
          <w:spacing w:val="-4"/>
        </w:rPr>
        <w:t>efficiently in</w:t>
      </w:r>
      <w:r>
        <w:rPr>
          <w:spacing w:val="52"/>
        </w:rPr>
        <w:t xml:space="preserve"> </w:t>
      </w:r>
      <w:r>
        <w:rPr>
          <w:spacing w:val="-4"/>
        </w:rPr>
        <w:t xml:space="preserve">Standard English </w:t>
      </w:r>
      <w:r>
        <w:rPr>
          <w:spacing w:val="-3"/>
        </w:rPr>
        <w:t xml:space="preserve">and </w:t>
      </w:r>
      <w:r>
        <w:rPr>
          <w:spacing w:val="-4"/>
        </w:rPr>
        <w:t xml:space="preserve">government accounting </w:t>
      </w:r>
      <w:r>
        <w:rPr>
          <w:spacing w:val="-5"/>
        </w:rPr>
        <w:t>terminology.</w:t>
      </w:r>
    </w:p>
    <w:p w:rsidR="00423318" w:rsidRDefault="00423318">
      <w:pPr>
        <w:pStyle w:val="BodyText"/>
        <w:spacing w:before="9"/>
      </w:pPr>
    </w:p>
    <w:p w:rsidR="00423318" w:rsidRDefault="00184553">
      <w:pPr>
        <w:pStyle w:val="BodyText"/>
        <w:spacing w:line="242" w:lineRule="auto"/>
        <w:ind w:left="120" w:right="117"/>
        <w:jc w:val="both"/>
      </w:pPr>
      <w:r>
        <w:rPr>
          <w:b/>
          <w:spacing w:val="-4"/>
          <w:u w:val="thick"/>
        </w:rPr>
        <w:t>Numerical Aptitude:</w:t>
      </w:r>
      <w:r>
        <w:rPr>
          <w:b/>
          <w:spacing w:val="52"/>
        </w:rPr>
        <w:t xml:space="preserve"> </w:t>
      </w:r>
      <w:r>
        <w:rPr>
          <w:spacing w:val="-4"/>
        </w:rPr>
        <w:t xml:space="preserve">Requires </w:t>
      </w:r>
      <w:r>
        <w:rPr>
          <w:spacing w:val="-3"/>
        </w:rPr>
        <w:t xml:space="preserve">the </w:t>
      </w:r>
      <w:r>
        <w:rPr>
          <w:spacing w:val="-4"/>
        </w:rPr>
        <w:t xml:space="preserve">ability </w:t>
      </w:r>
      <w:r>
        <w:t xml:space="preserve">to </w:t>
      </w:r>
      <w:r>
        <w:rPr>
          <w:spacing w:val="-4"/>
        </w:rPr>
        <w:t xml:space="preserve">utilize </w:t>
      </w:r>
      <w:r>
        <w:rPr>
          <w:spacing w:val="-5"/>
        </w:rPr>
        <w:t xml:space="preserve">mathematical </w:t>
      </w:r>
      <w:r>
        <w:rPr>
          <w:spacing w:val="-4"/>
        </w:rPr>
        <w:t xml:space="preserve">formulas; </w:t>
      </w:r>
      <w:r>
        <w:t xml:space="preserve">to </w:t>
      </w:r>
      <w:r>
        <w:rPr>
          <w:spacing w:val="-3"/>
        </w:rPr>
        <w:t xml:space="preserve">add and </w:t>
      </w:r>
      <w:r>
        <w:rPr>
          <w:spacing w:val="-4"/>
        </w:rPr>
        <w:t xml:space="preserve">subtract totals; </w:t>
      </w:r>
      <w:r>
        <w:t xml:space="preserve">to </w:t>
      </w:r>
      <w:r>
        <w:rPr>
          <w:spacing w:val="-4"/>
        </w:rPr>
        <w:t xml:space="preserve">multiply </w:t>
      </w:r>
      <w:r>
        <w:rPr>
          <w:spacing w:val="-3"/>
        </w:rPr>
        <w:t xml:space="preserve">and </w:t>
      </w:r>
      <w:r>
        <w:rPr>
          <w:spacing w:val="-4"/>
        </w:rPr>
        <w:t xml:space="preserve">divide; </w:t>
      </w:r>
      <w:r>
        <w:rPr>
          <w:spacing w:val="-3"/>
        </w:rPr>
        <w:t xml:space="preserve">and </w:t>
      </w:r>
      <w:r>
        <w:t xml:space="preserve">to </w:t>
      </w:r>
      <w:r>
        <w:rPr>
          <w:spacing w:val="-4"/>
        </w:rPr>
        <w:t xml:space="preserve">determine percentages </w:t>
      </w:r>
      <w:r>
        <w:rPr>
          <w:spacing w:val="-3"/>
        </w:rPr>
        <w:t xml:space="preserve">and </w:t>
      </w:r>
      <w:r>
        <w:rPr>
          <w:spacing w:val="-5"/>
        </w:rPr>
        <w:t>decimals.</w:t>
      </w:r>
    </w:p>
    <w:p w:rsidR="00423318" w:rsidRDefault="00423318">
      <w:pPr>
        <w:pStyle w:val="BodyText"/>
        <w:spacing w:before="8"/>
      </w:pPr>
    </w:p>
    <w:p w:rsidR="00423318" w:rsidRDefault="00184553">
      <w:pPr>
        <w:ind w:left="120"/>
        <w:jc w:val="both"/>
        <w:rPr>
          <w:sz w:val="24"/>
        </w:rPr>
      </w:pPr>
      <w:r>
        <w:rPr>
          <w:b/>
          <w:sz w:val="24"/>
          <w:u w:val="thick"/>
        </w:rPr>
        <w:t>Form/Spatial Aptitude:</w:t>
      </w:r>
      <w:r>
        <w:rPr>
          <w:b/>
          <w:sz w:val="24"/>
        </w:rPr>
        <w:t xml:space="preserve"> </w:t>
      </w:r>
      <w:r>
        <w:rPr>
          <w:sz w:val="24"/>
        </w:rPr>
        <w:t>Requires the ability to inspect items for proper length, width and shape.</w:t>
      </w:r>
    </w:p>
    <w:p w:rsidR="00423318" w:rsidRDefault="00423318">
      <w:pPr>
        <w:pStyle w:val="BodyText"/>
        <w:spacing w:before="9"/>
      </w:pPr>
    </w:p>
    <w:p w:rsidR="00423318" w:rsidRDefault="00184553">
      <w:pPr>
        <w:pStyle w:val="BodyText"/>
        <w:spacing w:line="242" w:lineRule="auto"/>
        <w:ind w:left="120" w:right="116"/>
        <w:jc w:val="both"/>
      </w:pPr>
      <w:r>
        <w:rPr>
          <w:b/>
          <w:spacing w:val="-4"/>
          <w:u w:val="thick"/>
        </w:rPr>
        <w:t>Motor Coordination:</w:t>
      </w:r>
      <w:r>
        <w:rPr>
          <w:b/>
          <w:spacing w:val="52"/>
        </w:rPr>
        <w:t xml:space="preserve"> </w:t>
      </w:r>
      <w:r>
        <w:rPr>
          <w:spacing w:val="-4"/>
        </w:rPr>
        <w:t xml:space="preserve">Requires </w:t>
      </w:r>
      <w:r>
        <w:rPr>
          <w:spacing w:val="-3"/>
        </w:rPr>
        <w:t xml:space="preserve">the </w:t>
      </w:r>
      <w:r>
        <w:rPr>
          <w:spacing w:val="-4"/>
        </w:rPr>
        <w:t xml:space="preserve">ability </w:t>
      </w:r>
      <w:r>
        <w:t xml:space="preserve">to </w:t>
      </w:r>
      <w:r>
        <w:rPr>
          <w:spacing w:val="-4"/>
        </w:rPr>
        <w:t xml:space="preserve">coordinate hands </w:t>
      </w:r>
      <w:r>
        <w:rPr>
          <w:spacing w:val="-3"/>
        </w:rPr>
        <w:t xml:space="preserve">and eyes </w:t>
      </w:r>
      <w:r>
        <w:rPr>
          <w:spacing w:val="-4"/>
        </w:rPr>
        <w:t xml:space="preserve">rapidly </w:t>
      </w:r>
      <w:r>
        <w:rPr>
          <w:spacing w:val="-3"/>
        </w:rPr>
        <w:t xml:space="preserve">and </w:t>
      </w:r>
      <w:r>
        <w:rPr>
          <w:spacing w:val="-4"/>
        </w:rPr>
        <w:t xml:space="preserve">accurately in using automated office </w:t>
      </w:r>
      <w:r>
        <w:rPr>
          <w:spacing w:val="-5"/>
        </w:rPr>
        <w:t>equipment.</w:t>
      </w:r>
    </w:p>
    <w:p w:rsidR="00423318" w:rsidRDefault="00423318">
      <w:pPr>
        <w:pStyle w:val="BodyText"/>
        <w:spacing w:before="8"/>
      </w:pPr>
    </w:p>
    <w:p w:rsidR="00423318" w:rsidRDefault="00184553">
      <w:pPr>
        <w:pStyle w:val="BodyText"/>
        <w:spacing w:line="242" w:lineRule="auto"/>
        <w:ind w:left="120" w:right="119"/>
        <w:jc w:val="both"/>
      </w:pPr>
      <w:r>
        <w:rPr>
          <w:b/>
          <w:spacing w:val="-4"/>
          <w:u w:val="thick"/>
        </w:rPr>
        <w:t>Manual Dexterity:</w:t>
      </w:r>
      <w:r>
        <w:rPr>
          <w:b/>
          <w:spacing w:val="52"/>
        </w:rPr>
        <w:t xml:space="preserve"> </w:t>
      </w:r>
      <w:r>
        <w:rPr>
          <w:spacing w:val="-4"/>
        </w:rPr>
        <w:t xml:space="preserve">Requires </w:t>
      </w:r>
      <w:r>
        <w:rPr>
          <w:spacing w:val="-3"/>
        </w:rPr>
        <w:t xml:space="preserve">the </w:t>
      </w:r>
      <w:r>
        <w:rPr>
          <w:spacing w:val="-4"/>
        </w:rPr>
        <w:t xml:space="preserve">ability </w:t>
      </w:r>
      <w:r>
        <w:t xml:space="preserve">to </w:t>
      </w:r>
      <w:r>
        <w:rPr>
          <w:spacing w:val="-4"/>
        </w:rPr>
        <w:t xml:space="preserve">handle </w:t>
      </w:r>
      <w:r>
        <w:t xml:space="preserve">a </w:t>
      </w:r>
      <w:r>
        <w:rPr>
          <w:spacing w:val="-4"/>
        </w:rPr>
        <w:t xml:space="preserve">variety </w:t>
      </w:r>
      <w:r>
        <w:t xml:space="preserve">of </w:t>
      </w:r>
      <w:r>
        <w:rPr>
          <w:spacing w:val="-4"/>
        </w:rPr>
        <w:t xml:space="preserve">items, including office </w:t>
      </w:r>
      <w:r>
        <w:rPr>
          <w:spacing w:val="-5"/>
        </w:rPr>
        <w:t xml:space="preserve">equipment, </w:t>
      </w:r>
      <w:r>
        <w:rPr>
          <w:spacing w:val="-4"/>
        </w:rPr>
        <w:t xml:space="preserve">control knobs, switches, </w:t>
      </w:r>
      <w:r>
        <w:rPr>
          <w:spacing w:val="-3"/>
        </w:rPr>
        <w:t xml:space="preserve">etc. Must have </w:t>
      </w:r>
      <w:r>
        <w:rPr>
          <w:spacing w:val="-4"/>
        </w:rPr>
        <w:t xml:space="preserve">minimal levels </w:t>
      </w:r>
      <w:r>
        <w:t xml:space="preserve">of </w:t>
      </w:r>
      <w:r>
        <w:rPr>
          <w:spacing w:val="-4"/>
        </w:rPr>
        <w:t>eye/hand/foot coordination.</w:t>
      </w:r>
    </w:p>
    <w:p w:rsidR="00423318" w:rsidRDefault="00423318">
      <w:pPr>
        <w:pStyle w:val="BodyText"/>
        <w:spacing w:before="8"/>
      </w:pPr>
    </w:p>
    <w:p w:rsidR="00423318" w:rsidRDefault="00184553">
      <w:pPr>
        <w:spacing w:line="242" w:lineRule="auto"/>
        <w:ind w:left="119" w:right="116"/>
        <w:jc w:val="both"/>
        <w:rPr>
          <w:sz w:val="24"/>
        </w:rPr>
      </w:pPr>
      <w:r>
        <w:rPr>
          <w:b/>
          <w:spacing w:val="-4"/>
          <w:sz w:val="24"/>
          <w:u w:val="thick"/>
        </w:rPr>
        <w:t>Color Discrimination:</w:t>
      </w:r>
      <w:r>
        <w:rPr>
          <w:b/>
          <w:spacing w:val="52"/>
          <w:sz w:val="24"/>
        </w:rPr>
        <w:t xml:space="preserve"> </w:t>
      </w:r>
      <w:r>
        <w:rPr>
          <w:spacing w:val="-3"/>
          <w:sz w:val="24"/>
        </w:rPr>
        <w:t xml:space="preserve">Does not </w:t>
      </w:r>
      <w:r>
        <w:rPr>
          <w:spacing w:val="-4"/>
          <w:sz w:val="24"/>
        </w:rPr>
        <w:t xml:space="preserve">require </w:t>
      </w:r>
      <w:r>
        <w:rPr>
          <w:spacing w:val="-3"/>
          <w:sz w:val="24"/>
        </w:rPr>
        <w:t xml:space="preserve">the </w:t>
      </w:r>
      <w:r>
        <w:rPr>
          <w:spacing w:val="-4"/>
          <w:sz w:val="24"/>
        </w:rPr>
        <w:t xml:space="preserve">ability </w:t>
      </w:r>
      <w:r>
        <w:rPr>
          <w:sz w:val="24"/>
        </w:rPr>
        <w:t xml:space="preserve">to </w:t>
      </w:r>
      <w:r>
        <w:rPr>
          <w:spacing w:val="-4"/>
          <w:sz w:val="24"/>
        </w:rPr>
        <w:t xml:space="preserve">differentiate between colors </w:t>
      </w:r>
      <w:r>
        <w:rPr>
          <w:spacing w:val="-3"/>
          <w:sz w:val="24"/>
        </w:rPr>
        <w:t xml:space="preserve">and </w:t>
      </w:r>
      <w:r>
        <w:rPr>
          <w:spacing w:val="-4"/>
          <w:sz w:val="24"/>
        </w:rPr>
        <w:t>shades of color.</w:t>
      </w:r>
    </w:p>
    <w:p w:rsidR="00423318" w:rsidRDefault="00423318">
      <w:pPr>
        <w:pStyle w:val="BodyText"/>
        <w:spacing w:before="8"/>
      </w:pPr>
    </w:p>
    <w:p w:rsidR="00423318" w:rsidRDefault="00184553">
      <w:pPr>
        <w:pStyle w:val="BodyText"/>
        <w:spacing w:line="242" w:lineRule="auto"/>
        <w:ind w:left="119" w:right="117"/>
        <w:jc w:val="both"/>
      </w:pPr>
      <w:r>
        <w:rPr>
          <w:b/>
          <w:spacing w:val="-4"/>
          <w:u w:val="thick"/>
        </w:rPr>
        <w:t>Interpersonal Temperament:</w:t>
      </w:r>
      <w:r>
        <w:rPr>
          <w:b/>
          <w:spacing w:val="-4"/>
        </w:rPr>
        <w:t xml:space="preserve"> </w:t>
      </w:r>
      <w:r>
        <w:rPr>
          <w:spacing w:val="-4"/>
        </w:rPr>
        <w:t xml:space="preserve">Requires </w:t>
      </w:r>
      <w:r>
        <w:rPr>
          <w:spacing w:val="-3"/>
        </w:rPr>
        <w:t xml:space="preserve">the </w:t>
      </w:r>
      <w:r>
        <w:rPr>
          <w:spacing w:val="-4"/>
        </w:rPr>
        <w:t xml:space="preserve">ability </w:t>
      </w:r>
      <w:r>
        <w:t xml:space="preserve">to </w:t>
      </w:r>
      <w:r>
        <w:rPr>
          <w:spacing w:val="-3"/>
        </w:rPr>
        <w:t xml:space="preserve">deal </w:t>
      </w:r>
      <w:r>
        <w:rPr>
          <w:spacing w:val="-4"/>
        </w:rPr>
        <w:t xml:space="preserve">with people beyond giving </w:t>
      </w:r>
      <w:r>
        <w:rPr>
          <w:spacing w:val="-3"/>
        </w:rPr>
        <w:t xml:space="preserve">and </w:t>
      </w:r>
      <w:r>
        <w:rPr>
          <w:spacing w:val="-4"/>
        </w:rPr>
        <w:t xml:space="preserve">receiving instructions. </w:t>
      </w:r>
      <w:r>
        <w:rPr>
          <w:spacing w:val="-3"/>
        </w:rPr>
        <w:t xml:space="preserve">Must </w:t>
      </w:r>
      <w:r>
        <w:t xml:space="preserve">be </w:t>
      </w:r>
      <w:r>
        <w:rPr>
          <w:spacing w:val="-4"/>
        </w:rPr>
        <w:t xml:space="preserve">adaptable </w:t>
      </w:r>
      <w:r>
        <w:t xml:space="preserve">to </w:t>
      </w:r>
      <w:r>
        <w:rPr>
          <w:spacing w:val="-4"/>
        </w:rPr>
        <w:t xml:space="preserve">performing under stress </w:t>
      </w:r>
      <w:r>
        <w:rPr>
          <w:spacing w:val="-3"/>
        </w:rPr>
        <w:t xml:space="preserve">and when </w:t>
      </w:r>
      <w:r>
        <w:rPr>
          <w:spacing w:val="-4"/>
        </w:rPr>
        <w:t xml:space="preserve">confronted </w:t>
      </w:r>
      <w:r>
        <w:rPr>
          <w:spacing w:val="-3"/>
        </w:rPr>
        <w:t xml:space="preserve">with </w:t>
      </w:r>
      <w:r>
        <w:rPr>
          <w:spacing w:val="-4"/>
        </w:rPr>
        <w:t>persons acting under stress.</w:t>
      </w:r>
    </w:p>
    <w:p w:rsidR="00423318" w:rsidRDefault="00423318">
      <w:pPr>
        <w:pStyle w:val="BodyText"/>
        <w:spacing w:before="8"/>
      </w:pPr>
    </w:p>
    <w:p w:rsidR="00423318" w:rsidRDefault="00184553">
      <w:pPr>
        <w:pStyle w:val="BodyText"/>
        <w:spacing w:line="242" w:lineRule="auto"/>
        <w:ind w:left="120" w:right="117"/>
        <w:jc w:val="both"/>
      </w:pPr>
      <w:r>
        <w:rPr>
          <w:b/>
          <w:spacing w:val="-4"/>
          <w:u w:val="thick"/>
        </w:rPr>
        <w:t>Physical</w:t>
      </w:r>
      <w:r>
        <w:rPr>
          <w:b/>
          <w:spacing w:val="52"/>
          <w:u w:val="thick"/>
        </w:rPr>
        <w:t xml:space="preserve"> </w:t>
      </w:r>
      <w:r>
        <w:rPr>
          <w:b/>
          <w:spacing w:val="-4"/>
          <w:u w:val="thick"/>
        </w:rPr>
        <w:t>Communication:</w:t>
      </w:r>
      <w:r>
        <w:rPr>
          <w:b/>
          <w:spacing w:val="-4"/>
        </w:rPr>
        <w:t xml:space="preserve"> </w:t>
      </w:r>
      <w:r>
        <w:rPr>
          <w:spacing w:val="-4"/>
        </w:rPr>
        <w:t>Requires</w:t>
      </w:r>
      <w:r>
        <w:rPr>
          <w:spacing w:val="52"/>
        </w:rPr>
        <w:t xml:space="preserve"> </w:t>
      </w:r>
      <w:r>
        <w:rPr>
          <w:spacing w:val="-3"/>
        </w:rPr>
        <w:t xml:space="preserve">the </w:t>
      </w:r>
      <w:r>
        <w:rPr>
          <w:spacing w:val="-4"/>
        </w:rPr>
        <w:t>ability</w:t>
      </w:r>
      <w:r>
        <w:rPr>
          <w:spacing w:val="52"/>
        </w:rPr>
        <w:t xml:space="preserve"> </w:t>
      </w:r>
      <w:r>
        <w:t xml:space="preserve">to </w:t>
      </w:r>
      <w:r>
        <w:rPr>
          <w:spacing w:val="-3"/>
        </w:rPr>
        <w:t xml:space="preserve">talk and </w:t>
      </w:r>
      <w:r>
        <w:rPr>
          <w:spacing w:val="-4"/>
        </w:rPr>
        <w:t>hear:</w:t>
      </w:r>
      <w:r>
        <w:rPr>
          <w:spacing w:val="52"/>
        </w:rPr>
        <w:t xml:space="preserve"> </w:t>
      </w:r>
      <w:r>
        <w:rPr>
          <w:spacing w:val="-4"/>
        </w:rPr>
        <w:t>(Talking:</w:t>
      </w:r>
      <w:r>
        <w:rPr>
          <w:spacing w:val="52"/>
        </w:rPr>
        <w:t xml:space="preserve"> </w:t>
      </w:r>
      <w:r>
        <w:rPr>
          <w:spacing w:val="-4"/>
        </w:rPr>
        <w:t>expressing</w:t>
      </w:r>
      <w:r>
        <w:rPr>
          <w:spacing w:val="52"/>
        </w:rPr>
        <w:t xml:space="preserve"> </w:t>
      </w:r>
      <w:r>
        <w:rPr>
          <w:spacing w:val="-4"/>
        </w:rPr>
        <w:t xml:space="preserve">or exchanging ideas </w:t>
      </w:r>
      <w:r>
        <w:t xml:space="preserve">by </w:t>
      </w:r>
      <w:r>
        <w:rPr>
          <w:spacing w:val="-4"/>
        </w:rPr>
        <w:t xml:space="preserve">means </w:t>
      </w:r>
      <w:r>
        <w:t xml:space="preserve">of </w:t>
      </w:r>
      <w:r>
        <w:rPr>
          <w:spacing w:val="-4"/>
        </w:rPr>
        <w:t>spoken words.</w:t>
      </w:r>
      <w:r>
        <w:rPr>
          <w:spacing w:val="52"/>
        </w:rPr>
        <w:t xml:space="preserve"> </w:t>
      </w:r>
      <w:r>
        <w:rPr>
          <w:spacing w:val="-4"/>
        </w:rPr>
        <w:t xml:space="preserve">Hearing: perceiving nature </w:t>
      </w:r>
      <w:r>
        <w:t xml:space="preserve">of </w:t>
      </w:r>
      <w:r>
        <w:rPr>
          <w:spacing w:val="-4"/>
        </w:rPr>
        <w:t xml:space="preserve">sounds </w:t>
      </w:r>
      <w:r>
        <w:t xml:space="preserve">by </w:t>
      </w:r>
      <w:r>
        <w:rPr>
          <w:spacing w:val="-4"/>
        </w:rPr>
        <w:t>ear).</w:t>
      </w:r>
      <w:r>
        <w:rPr>
          <w:spacing w:val="52"/>
        </w:rPr>
        <w:t xml:space="preserve"> </w:t>
      </w:r>
      <w:r>
        <w:rPr>
          <w:spacing w:val="-4"/>
        </w:rPr>
        <w:t xml:space="preserve">Must </w:t>
      </w:r>
      <w:r>
        <w:t xml:space="preserve">be </w:t>
      </w:r>
      <w:r>
        <w:rPr>
          <w:spacing w:val="-3"/>
        </w:rPr>
        <w:t xml:space="preserve">able </w:t>
      </w:r>
      <w:r>
        <w:t xml:space="preserve">to </w:t>
      </w:r>
      <w:r>
        <w:rPr>
          <w:spacing w:val="-4"/>
        </w:rPr>
        <w:t xml:space="preserve">communicate </w:t>
      </w:r>
      <w:r>
        <w:rPr>
          <w:spacing w:val="-3"/>
        </w:rPr>
        <w:t>via</w:t>
      </w:r>
      <w:r>
        <w:rPr>
          <w:spacing w:val="-29"/>
        </w:rPr>
        <w:t xml:space="preserve"> </w:t>
      </w:r>
      <w:r>
        <w:rPr>
          <w:spacing w:val="-4"/>
        </w:rPr>
        <w:t>telephone.</w:t>
      </w:r>
    </w:p>
    <w:p w:rsidR="00423318" w:rsidRDefault="00423318">
      <w:pPr>
        <w:pStyle w:val="BodyText"/>
        <w:spacing w:before="9"/>
      </w:pPr>
    </w:p>
    <w:p w:rsidR="00423318" w:rsidRDefault="00184553">
      <w:pPr>
        <w:pStyle w:val="Heading1"/>
        <w:ind w:left="2617"/>
        <w:rPr>
          <w:u w:val="none"/>
        </w:rPr>
      </w:pPr>
      <w:r>
        <w:rPr>
          <w:u w:val="thick"/>
        </w:rPr>
        <w:t>KNOWLEDGE, SKILLS AND ABILITIES</w:t>
      </w:r>
    </w:p>
    <w:p w:rsidR="00423318" w:rsidRDefault="00423318">
      <w:pPr>
        <w:pStyle w:val="BodyText"/>
        <w:spacing w:before="7"/>
        <w:rPr>
          <w:b/>
          <w:sz w:val="16"/>
        </w:rPr>
      </w:pPr>
    </w:p>
    <w:p w:rsidR="00423318" w:rsidRDefault="00184553">
      <w:pPr>
        <w:pStyle w:val="BodyText"/>
        <w:spacing w:before="90" w:line="242" w:lineRule="auto"/>
        <w:ind w:left="119"/>
      </w:pPr>
      <w:r>
        <w:rPr>
          <w:spacing w:val="-4"/>
        </w:rPr>
        <w:t xml:space="preserve">Considerable knowledge </w:t>
      </w:r>
      <w:r>
        <w:t xml:space="preserve">of </w:t>
      </w:r>
      <w:r>
        <w:rPr>
          <w:spacing w:val="-4"/>
        </w:rPr>
        <w:t xml:space="preserve">Federal, State </w:t>
      </w:r>
      <w:r>
        <w:rPr>
          <w:spacing w:val="-3"/>
        </w:rPr>
        <w:t xml:space="preserve">and </w:t>
      </w:r>
      <w:r>
        <w:rPr>
          <w:spacing w:val="-4"/>
        </w:rPr>
        <w:t xml:space="preserve">local </w:t>
      </w:r>
      <w:r>
        <w:rPr>
          <w:spacing w:val="-3"/>
        </w:rPr>
        <w:t xml:space="preserve">laws and </w:t>
      </w:r>
      <w:r>
        <w:rPr>
          <w:spacing w:val="-4"/>
        </w:rPr>
        <w:t xml:space="preserve">School System policies </w:t>
      </w:r>
      <w:r>
        <w:rPr>
          <w:spacing w:val="-3"/>
        </w:rPr>
        <w:t xml:space="preserve">and </w:t>
      </w:r>
      <w:r w:rsidR="00E707E4">
        <w:rPr>
          <w:spacing w:val="-4"/>
        </w:rPr>
        <w:t xml:space="preserve">procedures governing benefits </w:t>
      </w:r>
      <w:r>
        <w:rPr>
          <w:spacing w:val="-5"/>
        </w:rPr>
        <w:t>administration.</w:t>
      </w:r>
    </w:p>
    <w:p w:rsidR="00423318" w:rsidRDefault="00423318">
      <w:pPr>
        <w:pStyle w:val="BodyText"/>
        <w:spacing w:before="5"/>
      </w:pPr>
    </w:p>
    <w:p w:rsidR="00423318" w:rsidRDefault="00184553">
      <w:pPr>
        <w:pStyle w:val="BodyText"/>
        <w:ind w:left="119"/>
      </w:pPr>
      <w:r>
        <w:t>Considerable knowledge of employee benefit</w:t>
      </w:r>
      <w:r w:rsidR="005C53AF">
        <w:t>s</w:t>
      </w:r>
      <w:r>
        <w:t xml:space="preserve"> programs.</w:t>
      </w:r>
    </w:p>
    <w:p w:rsidR="00423318" w:rsidRDefault="00423318">
      <w:pPr>
        <w:pStyle w:val="BodyText"/>
        <w:spacing w:before="7"/>
      </w:pPr>
    </w:p>
    <w:p w:rsidR="00423318" w:rsidRDefault="00184553">
      <w:pPr>
        <w:pStyle w:val="BodyText"/>
        <w:spacing w:line="242" w:lineRule="auto"/>
        <w:ind w:left="119"/>
      </w:pPr>
      <w:r>
        <w:t>Considerable knowledge of accounting and office practices, methods and procedures used by the School System.</w:t>
      </w:r>
    </w:p>
    <w:p w:rsidR="00423318" w:rsidRDefault="00423318">
      <w:pPr>
        <w:pStyle w:val="BodyText"/>
        <w:spacing w:before="6"/>
      </w:pPr>
    </w:p>
    <w:p w:rsidR="00423318" w:rsidRDefault="00184553">
      <w:pPr>
        <w:pStyle w:val="BodyText"/>
        <w:ind w:left="119"/>
      </w:pPr>
      <w:r>
        <w:t>General knowledge of County organization and operational policies and procedures.</w:t>
      </w:r>
    </w:p>
    <w:p w:rsidR="006629BF" w:rsidRDefault="006629BF" w:rsidP="006629BF"/>
    <w:p w:rsidR="00C65E1A" w:rsidRDefault="00C65E1A" w:rsidP="00C65E1A">
      <w:pPr>
        <w:ind w:firstLine="119"/>
      </w:pPr>
      <w:r>
        <w:t>Excellent communication and time management skills and possess</w:t>
      </w:r>
      <w:bookmarkStart w:id="0" w:name="_GoBack"/>
      <w:bookmarkEnd w:id="0"/>
      <w:r>
        <w:t xml:space="preserve"> a high level of organizational ability.</w:t>
      </w:r>
    </w:p>
    <w:p w:rsidR="006629BF" w:rsidRDefault="006629BF" w:rsidP="006629BF">
      <w:pPr>
        <w:pStyle w:val="BodyText"/>
        <w:spacing w:before="90" w:line="242" w:lineRule="auto"/>
        <w:ind w:left="120"/>
      </w:pPr>
      <w:r>
        <w:rPr>
          <w:spacing w:val="-4"/>
        </w:rPr>
        <w:t xml:space="preserve">Skill </w:t>
      </w:r>
      <w:r>
        <w:t xml:space="preserve">in </w:t>
      </w:r>
      <w:r>
        <w:rPr>
          <w:spacing w:val="-4"/>
        </w:rPr>
        <w:t xml:space="preserve">preparing </w:t>
      </w:r>
      <w:r>
        <w:rPr>
          <w:spacing w:val="-3"/>
        </w:rPr>
        <w:t xml:space="preserve">and </w:t>
      </w:r>
      <w:r>
        <w:rPr>
          <w:spacing w:val="-4"/>
        </w:rPr>
        <w:t xml:space="preserve">maintaining payroll records, deductions </w:t>
      </w:r>
      <w:r>
        <w:rPr>
          <w:spacing w:val="-3"/>
        </w:rPr>
        <w:t xml:space="preserve">and </w:t>
      </w:r>
      <w:r>
        <w:rPr>
          <w:spacing w:val="-4"/>
        </w:rPr>
        <w:t xml:space="preserve">withholding reports through data processing </w:t>
      </w:r>
      <w:r>
        <w:rPr>
          <w:spacing w:val="-5"/>
        </w:rPr>
        <w:t>means.</w:t>
      </w:r>
    </w:p>
    <w:p w:rsidR="006629BF" w:rsidRDefault="006629BF" w:rsidP="006629BF">
      <w:pPr>
        <w:pStyle w:val="BodyText"/>
        <w:spacing w:before="6"/>
      </w:pPr>
    </w:p>
    <w:p w:rsidR="006629BF" w:rsidRDefault="006629BF" w:rsidP="006629BF">
      <w:pPr>
        <w:pStyle w:val="BodyText"/>
        <w:spacing w:line="242" w:lineRule="auto"/>
        <w:ind w:left="120" w:right="23"/>
      </w:pPr>
      <w:r>
        <w:t>Ability to use a variety of common office machines, including a computer terminal, calculator and facsimile machine.</w:t>
      </w:r>
    </w:p>
    <w:p w:rsidR="006629BF" w:rsidRDefault="006629BF" w:rsidP="006629BF">
      <w:pPr>
        <w:pStyle w:val="BodyText"/>
        <w:spacing w:before="5"/>
      </w:pPr>
    </w:p>
    <w:p w:rsidR="006629BF" w:rsidRDefault="006629BF" w:rsidP="006629BF">
      <w:pPr>
        <w:pStyle w:val="BodyText"/>
        <w:spacing w:line="242" w:lineRule="auto"/>
        <w:ind w:left="119"/>
      </w:pPr>
      <w:r>
        <w:t>Ability to understand and apply laws, regulations and policies to the maintenance of financial records.</w:t>
      </w:r>
    </w:p>
    <w:p w:rsidR="006629BF" w:rsidRDefault="006629BF" w:rsidP="006629BF">
      <w:pPr>
        <w:pStyle w:val="BodyText"/>
        <w:spacing w:before="5"/>
      </w:pPr>
    </w:p>
    <w:p w:rsidR="00423318" w:rsidRDefault="00E707E4" w:rsidP="006629BF">
      <w:pPr>
        <w:rPr>
          <w:spacing w:val="-5"/>
        </w:rPr>
      </w:pPr>
      <w:r>
        <w:rPr>
          <w:spacing w:val="-4"/>
        </w:rPr>
        <w:t xml:space="preserve">   </w:t>
      </w:r>
      <w:r w:rsidR="006629BF">
        <w:rPr>
          <w:spacing w:val="-4"/>
        </w:rPr>
        <w:t xml:space="preserve">Ability </w:t>
      </w:r>
      <w:r w:rsidR="006629BF">
        <w:t xml:space="preserve">to </w:t>
      </w:r>
      <w:r w:rsidR="006629BF">
        <w:rPr>
          <w:spacing w:val="-4"/>
        </w:rPr>
        <w:t xml:space="preserve">verify documents </w:t>
      </w:r>
      <w:r w:rsidR="006629BF">
        <w:rPr>
          <w:spacing w:val="-3"/>
        </w:rPr>
        <w:t xml:space="preserve">and </w:t>
      </w:r>
      <w:r w:rsidR="006629BF">
        <w:rPr>
          <w:spacing w:val="-4"/>
        </w:rPr>
        <w:t xml:space="preserve">forms </w:t>
      </w:r>
      <w:r w:rsidR="006629BF">
        <w:rPr>
          <w:spacing w:val="-3"/>
        </w:rPr>
        <w:t xml:space="preserve">for </w:t>
      </w:r>
      <w:r w:rsidR="006629BF">
        <w:rPr>
          <w:spacing w:val="-4"/>
        </w:rPr>
        <w:t xml:space="preserve">accuracy </w:t>
      </w:r>
      <w:r w:rsidR="006629BF">
        <w:rPr>
          <w:spacing w:val="-3"/>
        </w:rPr>
        <w:t xml:space="preserve">and </w:t>
      </w:r>
      <w:r w:rsidR="006629BF">
        <w:rPr>
          <w:spacing w:val="-5"/>
        </w:rPr>
        <w:t>completeness.</w:t>
      </w:r>
    </w:p>
    <w:p w:rsidR="00E707E4" w:rsidRDefault="00E707E4" w:rsidP="006629BF">
      <w:pPr>
        <w:rPr>
          <w:sz w:val="13"/>
        </w:rPr>
      </w:pPr>
    </w:p>
    <w:p w:rsidR="00E707E4" w:rsidRDefault="00184553">
      <w:pPr>
        <w:pStyle w:val="BodyText"/>
        <w:spacing w:line="487" w:lineRule="auto"/>
        <w:ind w:left="119" w:right="2932"/>
        <w:jc w:val="both"/>
        <w:rPr>
          <w:spacing w:val="-4"/>
        </w:rPr>
      </w:pPr>
      <w:r>
        <w:rPr>
          <w:spacing w:val="-4"/>
        </w:rPr>
        <w:t xml:space="preserve">Ability </w:t>
      </w:r>
      <w:r>
        <w:t xml:space="preserve">to </w:t>
      </w:r>
      <w:r w:rsidR="00E707E4">
        <w:rPr>
          <w:spacing w:val="-4"/>
        </w:rPr>
        <w:t xml:space="preserve">prepare monthly </w:t>
      </w:r>
      <w:r>
        <w:rPr>
          <w:spacing w:val="-4"/>
        </w:rPr>
        <w:t xml:space="preserve">reports </w:t>
      </w:r>
      <w:r w:rsidR="00E707E4">
        <w:rPr>
          <w:spacing w:val="-3"/>
        </w:rPr>
        <w:t>to reconcile benefits.</w:t>
      </w:r>
      <w:r>
        <w:rPr>
          <w:spacing w:val="-4"/>
        </w:rPr>
        <w:t xml:space="preserve"> </w:t>
      </w:r>
    </w:p>
    <w:p w:rsidR="00423318" w:rsidRDefault="00184553">
      <w:pPr>
        <w:pStyle w:val="BodyText"/>
        <w:spacing w:line="487" w:lineRule="auto"/>
        <w:ind w:left="119" w:right="2932"/>
        <w:jc w:val="both"/>
      </w:pPr>
      <w:r>
        <w:rPr>
          <w:spacing w:val="-4"/>
        </w:rPr>
        <w:t xml:space="preserve">Ability </w:t>
      </w:r>
      <w:r>
        <w:t xml:space="preserve">to </w:t>
      </w:r>
      <w:r>
        <w:rPr>
          <w:spacing w:val="-4"/>
        </w:rPr>
        <w:t xml:space="preserve">communicate effectively orally </w:t>
      </w:r>
      <w:r>
        <w:rPr>
          <w:spacing w:val="-3"/>
        </w:rPr>
        <w:t xml:space="preserve">and </w:t>
      </w:r>
      <w:r>
        <w:t xml:space="preserve">in </w:t>
      </w:r>
      <w:r>
        <w:rPr>
          <w:spacing w:val="-4"/>
        </w:rPr>
        <w:t>writing.</w:t>
      </w:r>
    </w:p>
    <w:p w:rsidR="00423318" w:rsidRDefault="00184553">
      <w:pPr>
        <w:pStyle w:val="BodyText"/>
        <w:spacing w:line="273" w:lineRule="exact"/>
        <w:ind w:left="119"/>
      </w:pPr>
      <w:r>
        <w:t>Ability to understand and follow written and oral instructions.</w:t>
      </w:r>
    </w:p>
    <w:p w:rsidR="00423318" w:rsidRDefault="00423318">
      <w:pPr>
        <w:pStyle w:val="BodyText"/>
        <w:spacing w:before="8"/>
      </w:pPr>
    </w:p>
    <w:p w:rsidR="00423318" w:rsidRDefault="00AD74A4">
      <w:pPr>
        <w:pStyle w:val="BodyText"/>
        <w:ind w:left="119"/>
      </w:pPr>
      <w:r>
        <w:t xml:space="preserve">Ability to explain benefits </w:t>
      </w:r>
      <w:r w:rsidR="00184553">
        <w:t>and related personnel matters to School System employees.</w:t>
      </w:r>
    </w:p>
    <w:p w:rsidR="00423318" w:rsidRDefault="00423318">
      <w:pPr>
        <w:pStyle w:val="BodyText"/>
        <w:spacing w:before="7"/>
      </w:pPr>
    </w:p>
    <w:p w:rsidR="00423318" w:rsidRDefault="00184553">
      <w:pPr>
        <w:pStyle w:val="BodyText"/>
        <w:spacing w:line="242" w:lineRule="auto"/>
        <w:ind w:left="119"/>
      </w:pPr>
      <w:r>
        <w:t>Ability to exercise independent judgment, discretion and confidentiality in handling confidential personnel records.</w:t>
      </w:r>
    </w:p>
    <w:p w:rsidR="00423318" w:rsidRDefault="00423318" w:rsidP="00AD74A4">
      <w:pPr>
        <w:pStyle w:val="TableParagraph"/>
      </w:pPr>
    </w:p>
    <w:p w:rsidR="00390EFF" w:rsidRDefault="00184553" w:rsidP="005C53AF">
      <w:pPr>
        <w:pStyle w:val="BodyText"/>
        <w:spacing w:line="242" w:lineRule="auto"/>
        <w:ind w:left="119"/>
      </w:pPr>
      <w:r>
        <w:rPr>
          <w:spacing w:val="-4"/>
        </w:rPr>
        <w:t>Ability</w:t>
      </w:r>
      <w:r>
        <w:rPr>
          <w:spacing w:val="52"/>
        </w:rPr>
        <w:t xml:space="preserve"> </w:t>
      </w:r>
      <w:r>
        <w:t xml:space="preserve">to </w:t>
      </w:r>
      <w:r>
        <w:rPr>
          <w:spacing w:val="-4"/>
        </w:rPr>
        <w:t>establish</w:t>
      </w:r>
      <w:r>
        <w:rPr>
          <w:spacing w:val="52"/>
        </w:rPr>
        <w:t xml:space="preserve"> </w:t>
      </w:r>
      <w:r>
        <w:rPr>
          <w:spacing w:val="-3"/>
        </w:rPr>
        <w:t xml:space="preserve">and </w:t>
      </w:r>
      <w:r>
        <w:rPr>
          <w:spacing w:val="-4"/>
        </w:rPr>
        <w:t>maintain</w:t>
      </w:r>
      <w:r>
        <w:rPr>
          <w:spacing w:val="52"/>
        </w:rPr>
        <w:t xml:space="preserve"> </w:t>
      </w:r>
      <w:r>
        <w:rPr>
          <w:spacing w:val="-4"/>
        </w:rPr>
        <w:t>effective</w:t>
      </w:r>
      <w:r>
        <w:rPr>
          <w:spacing w:val="52"/>
        </w:rPr>
        <w:t xml:space="preserve"> </w:t>
      </w:r>
      <w:r>
        <w:rPr>
          <w:spacing w:val="-4"/>
        </w:rPr>
        <w:t>working</w:t>
      </w:r>
      <w:r>
        <w:rPr>
          <w:spacing w:val="52"/>
        </w:rPr>
        <w:t xml:space="preserve"> </w:t>
      </w:r>
      <w:r>
        <w:rPr>
          <w:spacing w:val="-4"/>
        </w:rPr>
        <w:t>relationships</w:t>
      </w:r>
      <w:r>
        <w:rPr>
          <w:spacing w:val="52"/>
        </w:rPr>
        <w:t xml:space="preserve"> </w:t>
      </w:r>
      <w:r>
        <w:t xml:space="preserve">as </w:t>
      </w:r>
      <w:r>
        <w:rPr>
          <w:spacing w:val="-4"/>
        </w:rPr>
        <w:t>necessitated</w:t>
      </w:r>
      <w:r>
        <w:rPr>
          <w:spacing w:val="52"/>
        </w:rPr>
        <w:t xml:space="preserve"> </w:t>
      </w:r>
      <w:r>
        <w:t xml:space="preserve">by </w:t>
      </w:r>
      <w:r>
        <w:rPr>
          <w:spacing w:val="-4"/>
        </w:rPr>
        <w:t xml:space="preserve">work </w:t>
      </w:r>
      <w:r>
        <w:rPr>
          <w:spacing w:val="-5"/>
        </w:rPr>
        <w:t>assignments.</w:t>
      </w:r>
    </w:p>
    <w:p w:rsidR="00390EFF" w:rsidRDefault="00390EFF" w:rsidP="005C53AF">
      <w:pPr>
        <w:pStyle w:val="BodyText"/>
        <w:spacing w:before="90" w:line="242" w:lineRule="auto"/>
        <w:ind w:left="120" w:right="116"/>
        <w:jc w:val="both"/>
      </w:pPr>
    </w:p>
    <w:tbl>
      <w:tblPr>
        <w:tblW w:w="0" w:type="auto"/>
        <w:tblInd w:w="129" w:type="dxa"/>
        <w:tblBorders>
          <w:top w:val="single" w:sz="6" w:space="0" w:color="303030"/>
          <w:left w:val="single" w:sz="6" w:space="0" w:color="303030"/>
          <w:bottom w:val="single" w:sz="6" w:space="0" w:color="303030"/>
          <w:right w:val="single" w:sz="6" w:space="0" w:color="303030"/>
          <w:insideH w:val="single" w:sz="6" w:space="0" w:color="303030"/>
          <w:insideV w:val="single" w:sz="6" w:space="0" w:color="303030"/>
        </w:tblBorders>
        <w:tblLayout w:type="fixed"/>
        <w:tblCellMar>
          <w:left w:w="0" w:type="dxa"/>
          <w:right w:w="0" w:type="dxa"/>
        </w:tblCellMar>
        <w:tblLook w:val="01E0" w:firstRow="1" w:lastRow="1" w:firstColumn="1" w:lastColumn="1" w:noHBand="0" w:noVBand="0"/>
      </w:tblPr>
      <w:tblGrid>
        <w:gridCol w:w="3516"/>
        <w:gridCol w:w="5719"/>
      </w:tblGrid>
      <w:tr w:rsidR="005C53AF" w:rsidRPr="00092B1D" w:rsidTr="00E60F7C">
        <w:trPr>
          <w:trHeight w:val="337"/>
        </w:trPr>
        <w:tc>
          <w:tcPr>
            <w:tcW w:w="9235" w:type="dxa"/>
            <w:gridSpan w:val="2"/>
            <w:shd w:val="clear" w:color="auto" w:fill="C1C1C1"/>
          </w:tcPr>
          <w:p w:rsidR="005C53AF" w:rsidRPr="00092B1D" w:rsidRDefault="005C53AF" w:rsidP="00E60F7C">
            <w:pPr>
              <w:spacing w:before="41"/>
              <w:ind w:left="3291" w:right="3277"/>
              <w:jc w:val="center"/>
              <w:rPr>
                <w:b/>
              </w:rPr>
            </w:pPr>
            <w:r w:rsidRPr="00092B1D">
              <w:rPr>
                <w:b/>
              </w:rPr>
              <w:t>ACKNOWLEDGEMENTS</w:t>
            </w:r>
          </w:p>
        </w:tc>
      </w:tr>
      <w:tr w:rsidR="005C53AF" w:rsidRPr="00092B1D" w:rsidTr="00E60F7C">
        <w:trPr>
          <w:trHeight w:val="820"/>
        </w:trPr>
        <w:tc>
          <w:tcPr>
            <w:tcW w:w="9235" w:type="dxa"/>
            <w:gridSpan w:val="2"/>
            <w:tcBorders>
              <w:bottom w:val="single" w:sz="2" w:space="0" w:color="000000"/>
            </w:tcBorders>
          </w:tcPr>
          <w:p w:rsidR="005C53AF" w:rsidRPr="00092B1D" w:rsidRDefault="005C53AF" w:rsidP="00E60F7C">
            <w:pPr>
              <w:spacing w:before="62"/>
              <w:ind w:left="114" w:right="216"/>
              <w:rPr>
                <w:sz w:val="20"/>
              </w:rPr>
            </w:pPr>
            <w:r w:rsidRPr="00092B1D">
              <w:rPr>
                <w:sz w:val="20"/>
              </w:rPr>
              <w:t>The following signatures acknowledge that the supervisor has verified the accuracy of the position description, has discussed position requirements with the employee, and has advised the employee of work performance expectations</w:t>
            </w:r>
          </w:p>
        </w:tc>
      </w:tr>
      <w:tr w:rsidR="005C53AF" w:rsidRPr="00092B1D" w:rsidTr="00E60F7C">
        <w:trPr>
          <w:trHeight w:val="230"/>
        </w:trPr>
        <w:tc>
          <w:tcPr>
            <w:tcW w:w="3516" w:type="dxa"/>
            <w:tcBorders>
              <w:top w:val="single" w:sz="2" w:space="0" w:color="000000"/>
              <w:bottom w:val="single" w:sz="4" w:space="0" w:color="000000"/>
            </w:tcBorders>
          </w:tcPr>
          <w:p w:rsidR="005C53AF" w:rsidRPr="00092B1D" w:rsidRDefault="005C53AF" w:rsidP="00E60F7C">
            <w:pPr>
              <w:rPr>
                <w:sz w:val="16"/>
              </w:rPr>
            </w:pPr>
          </w:p>
        </w:tc>
        <w:tc>
          <w:tcPr>
            <w:tcW w:w="5719" w:type="dxa"/>
            <w:tcBorders>
              <w:top w:val="single" w:sz="2" w:space="0" w:color="000000"/>
              <w:bottom w:val="single" w:sz="4" w:space="0" w:color="000000"/>
            </w:tcBorders>
          </w:tcPr>
          <w:p w:rsidR="005C53AF" w:rsidRPr="00092B1D" w:rsidRDefault="005C53AF" w:rsidP="00E60F7C">
            <w:pPr>
              <w:rPr>
                <w:sz w:val="16"/>
              </w:rPr>
            </w:pPr>
          </w:p>
        </w:tc>
      </w:tr>
      <w:tr w:rsidR="005C53AF" w:rsidRPr="00092B1D" w:rsidTr="00E60F7C">
        <w:trPr>
          <w:trHeight w:val="261"/>
        </w:trPr>
        <w:tc>
          <w:tcPr>
            <w:tcW w:w="3516" w:type="dxa"/>
            <w:tcBorders>
              <w:top w:val="single" w:sz="4" w:space="0" w:color="000000"/>
              <w:bottom w:val="single" w:sz="2" w:space="0" w:color="000000"/>
            </w:tcBorders>
          </w:tcPr>
          <w:p w:rsidR="005C53AF" w:rsidRPr="00092B1D" w:rsidRDefault="005C53AF" w:rsidP="00E60F7C">
            <w:pPr>
              <w:spacing w:before="21"/>
              <w:ind w:left="114"/>
              <w:rPr>
                <w:i/>
                <w:sz w:val="18"/>
              </w:rPr>
            </w:pPr>
            <w:r w:rsidRPr="00092B1D">
              <w:rPr>
                <w:i/>
                <w:sz w:val="18"/>
              </w:rPr>
              <w:t>Reviewed by: Employee's Signature</w:t>
            </w:r>
          </w:p>
        </w:tc>
        <w:tc>
          <w:tcPr>
            <w:tcW w:w="5719" w:type="dxa"/>
            <w:tcBorders>
              <w:top w:val="single" w:sz="4" w:space="0" w:color="000000"/>
              <w:bottom w:val="single" w:sz="2" w:space="0" w:color="000000"/>
            </w:tcBorders>
          </w:tcPr>
          <w:p w:rsidR="005C53AF" w:rsidRPr="00092B1D" w:rsidRDefault="005C53AF" w:rsidP="00E60F7C">
            <w:pPr>
              <w:spacing w:before="21"/>
              <w:ind w:left="2663" w:right="2651"/>
              <w:jc w:val="center"/>
              <w:rPr>
                <w:i/>
                <w:sz w:val="18"/>
              </w:rPr>
            </w:pPr>
            <w:r w:rsidRPr="00092B1D">
              <w:rPr>
                <w:i/>
                <w:sz w:val="18"/>
              </w:rPr>
              <w:t>Date</w:t>
            </w:r>
          </w:p>
        </w:tc>
      </w:tr>
      <w:tr w:rsidR="005C53AF" w:rsidRPr="00092B1D" w:rsidTr="00E60F7C">
        <w:trPr>
          <w:trHeight w:val="340"/>
        </w:trPr>
        <w:tc>
          <w:tcPr>
            <w:tcW w:w="3516" w:type="dxa"/>
            <w:tcBorders>
              <w:top w:val="single" w:sz="2" w:space="0" w:color="000000"/>
              <w:bottom w:val="single" w:sz="4" w:space="0" w:color="000000"/>
            </w:tcBorders>
          </w:tcPr>
          <w:p w:rsidR="005C53AF" w:rsidRPr="00092B1D" w:rsidRDefault="005C53AF" w:rsidP="00E60F7C">
            <w:pPr>
              <w:rPr>
                <w:sz w:val="18"/>
              </w:rPr>
            </w:pPr>
          </w:p>
        </w:tc>
        <w:tc>
          <w:tcPr>
            <w:tcW w:w="5719" w:type="dxa"/>
            <w:tcBorders>
              <w:top w:val="single" w:sz="2" w:space="0" w:color="000000"/>
              <w:bottom w:val="single" w:sz="4" w:space="0" w:color="000000"/>
            </w:tcBorders>
          </w:tcPr>
          <w:p w:rsidR="005C53AF" w:rsidRPr="00092B1D" w:rsidRDefault="005C53AF" w:rsidP="00E60F7C">
            <w:pPr>
              <w:rPr>
                <w:sz w:val="18"/>
              </w:rPr>
            </w:pPr>
          </w:p>
        </w:tc>
      </w:tr>
      <w:tr w:rsidR="005C53AF" w:rsidRPr="00092B1D" w:rsidTr="00E60F7C">
        <w:trPr>
          <w:trHeight w:val="278"/>
        </w:trPr>
        <w:tc>
          <w:tcPr>
            <w:tcW w:w="3516" w:type="dxa"/>
            <w:tcBorders>
              <w:top w:val="single" w:sz="4" w:space="0" w:color="000000"/>
              <w:bottom w:val="single" w:sz="2" w:space="0" w:color="000000"/>
            </w:tcBorders>
          </w:tcPr>
          <w:p w:rsidR="005C53AF" w:rsidRPr="00092B1D" w:rsidRDefault="005C53AF" w:rsidP="00E60F7C">
            <w:pPr>
              <w:spacing w:before="31"/>
              <w:ind w:left="114"/>
              <w:rPr>
                <w:i/>
                <w:sz w:val="18"/>
              </w:rPr>
            </w:pPr>
            <w:r w:rsidRPr="00092B1D">
              <w:rPr>
                <w:i/>
                <w:sz w:val="18"/>
              </w:rPr>
              <w:t>Approval by: Supervisor's Signature</w:t>
            </w:r>
          </w:p>
        </w:tc>
        <w:tc>
          <w:tcPr>
            <w:tcW w:w="5719" w:type="dxa"/>
            <w:tcBorders>
              <w:top w:val="single" w:sz="4" w:space="0" w:color="000000"/>
              <w:bottom w:val="single" w:sz="2" w:space="0" w:color="000000"/>
            </w:tcBorders>
          </w:tcPr>
          <w:p w:rsidR="005C53AF" w:rsidRPr="00092B1D" w:rsidRDefault="005C53AF" w:rsidP="00E60F7C">
            <w:pPr>
              <w:spacing w:before="31"/>
              <w:ind w:left="2663" w:right="2651"/>
              <w:jc w:val="center"/>
              <w:rPr>
                <w:i/>
                <w:sz w:val="18"/>
              </w:rPr>
            </w:pPr>
            <w:r w:rsidRPr="00092B1D">
              <w:rPr>
                <w:i/>
                <w:sz w:val="18"/>
              </w:rPr>
              <w:t>Date</w:t>
            </w:r>
          </w:p>
        </w:tc>
      </w:tr>
      <w:tr w:rsidR="005C53AF" w:rsidRPr="00092B1D" w:rsidTr="00E60F7C">
        <w:trPr>
          <w:trHeight w:val="230"/>
        </w:trPr>
        <w:tc>
          <w:tcPr>
            <w:tcW w:w="9235" w:type="dxa"/>
            <w:gridSpan w:val="2"/>
            <w:tcBorders>
              <w:top w:val="single" w:sz="2" w:space="0" w:color="000000"/>
              <w:bottom w:val="single" w:sz="2" w:space="0" w:color="000000"/>
            </w:tcBorders>
          </w:tcPr>
          <w:p w:rsidR="005C53AF" w:rsidRPr="00092B1D" w:rsidRDefault="005C53AF" w:rsidP="00E60F7C">
            <w:pPr>
              <w:rPr>
                <w:sz w:val="16"/>
              </w:rPr>
            </w:pPr>
          </w:p>
        </w:tc>
      </w:tr>
      <w:tr w:rsidR="005C53AF" w:rsidRPr="00092B1D" w:rsidTr="00E60F7C">
        <w:trPr>
          <w:trHeight w:val="961"/>
        </w:trPr>
        <w:tc>
          <w:tcPr>
            <w:tcW w:w="9235" w:type="dxa"/>
            <w:gridSpan w:val="2"/>
            <w:tcBorders>
              <w:top w:val="single" w:sz="2" w:space="0" w:color="000000"/>
            </w:tcBorders>
          </w:tcPr>
          <w:p w:rsidR="005C53AF" w:rsidRPr="00092B1D" w:rsidRDefault="005C53AF" w:rsidP="00E60F7C">
            <w:pPr>
              <w:spacing w:before="130"/>
              <w:ind w:left="114" w:right="216"/>
              <w:rPr>
                <w:sz w:val="20"/>
              </w:rPr>
            </w:pPr>
            <w:r w:rsidRPr="00092B1D">
              <w:rPr>
                <w:sz w:val="20"/>
              </w:rPr>
              <w:t>The completed and signed position description shall be maintained at the employee’s work location, shall be reviewed with the employee by his or her immediate supervisor, should be revised as required, and shall serve as the basis for all required evaluations.</w:t>
            </w:r>
          </w:p>
        </w:tc>
      </w:tr>
    </w:tbl>
    <w:p w:rsidR="00390EFF" w:rsidRDefault="00390EFF" w:rsidP="00390EFF">
      <w:pPr>
        <w:pStyle w:val="Heading1"/>
        <w:ind w:right="2822"/>
        <w:jc w:val="center"/>
        <w:rPr>
          <w:u w:val="thick"/>
        </w:rPr>
      </w:pPr>
    </w:p>
    <w:p w:rsidR="00390EFF" w:rsidRDefault="00390EFF" w:rsidP="00390EFF">
      <w:pPr>
        <w:pStyle w:val="Heading1"/>
        <w:ind w:right="2822"/>
        <w:jc w:val="center"/>
        <w:rPr>
          <w:u w:val="thick"/>
        </w:rPr>
      </w:pPr>
    </w:p>
    <w:p w:rsidR="00390EFF" w:rsidRDefault="00390EFF" w:rsidP="00390EFF">
      <w:pPr>
        <w:pStyle w:val="Heading1"/>
        <w:ind w:right="2822"/>
        <w:jc w:val="center"/>
        <w:rPr>
          <w:u w:val="none"/>
        </w:rPr>
      </w:pPr>
      <w:r>
        <w:rPr>
          <w:u w:val="thick"/>
        </w:rPr>
        <w:t>DISCLAIMER</w:t>
      </w:r>
    </w:p>
    <w:p w:rsidR="00390EFF" w:rsidRDefault="00390EFF" w:rsidP="00390EFF">
      <w:pPr>
        <w:pStyle w:val="BodyText"/>
        <w:spacing w:before="7"/>
        <w:rPr>
          <w:b/>
          <w:sz w:val="16"/>
        </w:rPr>
      </w:pPr>
    </w:p>
    <w:p w:rsidR="00390EFF" w:rsidRDefault="00390EFF" w:rsidP="00390EFF">
      <w:pPr>
        <w:pStyle w:val="BodyText"/>
        <w:spacing w:before="90" w:line="242" w:lineRule="auto"/>
        <w:ind w:left="120" w:right="116"/>
        <w:jc w:val="both"/>
      </w:pPr>
      <w:r>
        <w:t>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to this job.</w:t>
      </w:r>
    </w:p>
    <w:p w:rsidR="005C53AF" w:rsidRDefault="005C53AF" w:rsidP="00390EFF">
      <w:pPr>
        <w:pStyle w:val="BodyText"/>
        <w:spacing w:before="90" w:line="242" w:lineRule="auto"/>
        <w:ind w:right="116"/>
        <w:jc w:val="both"/>
      </w:pPr>
    </w:p>
    <w:sectPr w:rsidR="005C53AF" w:rsidSect="00AD74A4">
      <w:headerReference w:type="default" r:id="rId7"/>
      <w:footerReference w:type="default" r:id="rId8"/>
      <w:headerReference w:type="first" r:id="rId9"/>
      <w:pgSz w:w="12240" w:h="15840"/>
      <w:pgMar w:top="1700" w:right="1320" w:bottom="1700" w:left="1320" w:header="1454" w:footer="1508"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7C3" w:rsidRDefault="001D17C3">
      <w:r>
        <w:separator/>
      </w:r>
    </w:p>
  </w:endnote>
  <w:endnote w:type="continuationSeparator" w:id="0">
    <w:p w:rsidR="001D17C3" w:rsidRDefault="001D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667752"/>
      <w:docPartObj>
        <w:docPartGallery w:val="Page Numbers (Bottom of Page)"/>
        <w:docPartUnique/>
      </w:docPartObj>
    </w:sdtPr>
    <w:sdtEndPr>
      <w:rPr>
        <w:noProof/>
      </w:rPr>
    </w:sdtEndPr>
    <w:sdtContent>
      <w:p w:rsidR="00AD74A4" w:rsidRDefault="00AD74A4">
        <w:pPr>
          <w:pStyle w:val="Footer"/>
          <w:jc w:val="center"/>
        </w:pPr>
        <w:r>
          <w:fldChar w:fldCharType="begin"/>
        </w:r>
        <w:r>
          <w:instrText xml:space="preserve"> PAGE   \* MERGEFORMAT </w:instrText>
        </w:r>
        <w:r>
          <w:fldChar w:fldCharType="separate"/>
        </w:r>
        <w:r w:rsidR="00C65E1A">
          <w:rPr>
            <w:noProof/>
          </w:rPr>
          <w:t>4</w:t>
        </w:r>
        <w:r>
          <w:rPr>
            <w:noProof/>
          </w:rPr>
          <w:fldChar w:fldCharType="end"/>
        </w:r>
      </w:p>
    </w:sdtContent>
  </w:sdt>
  <w:p w:rsidR="00AD74A4" w:rsidRDefault="00AD74A4">
    <w:pPr>
      <w:pStyle w:val="Footer"/>
    </w:pPr>
    <w:r>
      <w:t>NCS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7C3" w:rsidRDefault="001D17C3">
      <w:r>
        <w:separator/>
      </w:r>
    </w:p>
  </w:footnote>
  <w:footnote w:type="continuationSeparator" w:id="0">
    <w:p w:rsidR="001D17C3" w:rsidRDefault="001D17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318" w:rsidRDefault="001916BA">
    <w:pPr>
      <w:pStyle w:val="BodyText"/>
      <w:spacing w:line="14" w:lineRule="auto"/>
      <w:rPr>
        <w:sz w:val="20"/>
      </w:rPr>
    </w:pPr>
    <w:r>
      <w:rPr>
        <w:noProof/>
      </w:rPr>
      <mc:AlternateContent>
        <mc:Choice Requires="wps">
          <w:drawing>
            <wp:anchor distT="0" distB="0" distL="114300" distR="114300" simplePos="0" relativeHeight="503312144" behindDoc="1" locked="0" layoutInCell="1" allowOverlap="1" wp14:anchorId="6E3ACB50" wp14:editId="60969C45">
              <wp:simplePos x="0" y="0"/>
              <wp:positionH relativeFrom="page">
                <wp:posOffset>2819400</wp:posOffset>
              </wp:positionH>
              <wp:positionV relativeFrom="page">
                <wp:posOffset>533400</wp:posOffset>
              </wp:positionV>
              <wp:extent cx="1790700" cy="2381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318" w:rsidRDefault="00AD74A4">
                          <w:pPr>
                            <w:spacing w:before="10"/>
                            <w:ind w:left="20"/>
                            <w:rPr>
                              <w:b/>
                              <w:sz w:val="24"/>
                            </w:rPr>
                          </w:pPr>
                          <w:r>
                            <w:rPr>
                              <w:b/>
                              <w:sz w:val="24"/>
                            </w:rPr>
                            <w:t>BENEFITS SPECIALIST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ACB50" id="_x0000_t202" coordsize="21600,21600" o:spt="202" path="m,l,21600r21600,l21600,xe">
              <v:stroke joinstyle="miter"/>
              <v:path gradientshapeok="t" o:connecttype="rect"/>
            </v:shapetype>
            <v:shape id="Text Box 1" o:spid="_x0000_s1026" type="#_x0000_t202" style="position:absolute;margin-left:222pt;margin-top:42pt;width:141pt;height:18.75pt;z-index:-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GrgIAALA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" filled="f" stroked="f">
              <v:textbox inset="0,0,0,0">
                <w:txbxContent>
                  <w:p w:rsidR="00423318" w:rsidRDefault="00AD74A4">
                    <w:pPr>
                      <w:spacing w:before="10"/>
                      <w:ind w:left="20"/>
                      <w:rPr>
                        <w:b/>
                        <w:sz w:val="24"/>
                      </w:rPr>
                    </w:pPr>
                    <w:r>
                      <w:rPr>
                        <w:b/>
                        <w:sz w:val="24"/>
                      </w:rPr>
                      <w:t>BENEFITS SPECIALIST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A4" w:rsidRDefault="00AD74A4">
    <w:pPr>
      <w:pStyle w:val="Header"/>
    </w:pPr>
    <w:r>
      <w:rPr>
        <w:noProof/>
        <w:sz w:val="24"/>
        <w:szCs w:val="24"/>
      </w:rPr>
      <w:drawing>
        <wp:anchor distT="36576" distB="36576" distL="36576" distR="36576" simplePos="0" relativeHeight="503315847" behindDoc="0" locked="0" layoutInCell="1" allowOverlap="1" wp14:anchorId="357A517C" wp14:editId="3094E554">
          <wp:simplePos x="0" y="0"/>
          <wp:positionH relativeFrom="margin">
            <wp:posOffset>2600325</wp:posOffset>
          </wp:positionH>
          <wp:positionV relativeFrom="paragraph">
            <wp:posOffset>-649605</wp:posOffset>
          </wp:positionV>
          <wp:extent cx="819150" cy="800100"/>
          <wp:effectExtent l="0" t="0" r="0" b="0"/>
          <wp:wrapNone/>
          <wp:docPr id="6" name="Picture 6" descr="Final B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Best Logo"/>
                  <pic:cNvPicPr>
                    <a:picLocks noChangeAspect="1" noChangeArrowheads="1"/>
                  </pic:cNvPicPr>
                </pic:nvPicPr>
                <pic:blipFill>
                  <a:blip r:embed="rId1" cstate="print">
                    <a:extLst>
                      <a:ext uri="{28A0092B-C50C-407E-A947-70E740481C1C}">
                        <a14:useLocalDpi xmlns:a14="http://schemas.microsoft.com/office/drawing/2010/main" val="0"/>
                      </a:ext>
                    </a:extLst>
                  </a:blip>
                  <a:srcRect l="5574" t="13962" r="4036" b="14705"/>
                  <a:stretch>
                    <a:fillRect/>
                  </a:stretch>
                </pic:blipFill>
                <pic:spPr bwMode="auto">
                  <a:xfrm>
                    <a:off x="0" y="0"/>
                    <a:ext cx="819150" cy="800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4437D"/>
    <w:multiLevelType w:val="multilevel"/>
    <w:tmpl w:val="C3A402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lvlOverride w:ilvl="1">
      <w:lvl w:ilvl="1" w:tentative="1">
        <w:start w:val="1"/>
        <w:numFmt w:val="bullet"/>
        <w:lvlText w:val=""/>
        <w:lvlJc w:val="left"/>
        <w:pPr>
          <w:tabs>
            <w:tab w:val="num" w:pos="1440"/>
          </w:tabs>
          <w:ind w:left="1440" w:hanging="360"/>
        </w:pPr>
        <w:rPr>
          <w:rFonts w:ascii="Wingdings" w:hAnsi="Wingdings"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18"/>
    <w:rsid w:val="00184553"/>
    <w:rsid w:val="001916BA"/>
    <w:rsid w:val="001D17C3"/>
    <w:rsid w:val="002938D2"/>
    <w:rsid w:val="00390EFF"/>
    <w:rsid w:val="00423318"/>
    <w:rsid w:val="005C53AF"/>
    <w:rsid w:val="006629BF"/>
    <w:rsid w:val="00AD74A4"/>
    <w:rsid w:val="00BB0402"/>
    <w:rsid w:val="00BD7697"/>
    <w:rsid w:val="00C65E1A"/>
    <w:rsid w:val="00CF4739"/>
    <w:rsid w:val="00D057E5"/>
    <w:rsid w:val="00E707E4"/>
    <w:rsid w:val="00E7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3C724"/>
  <w15:docId w15:val="{ACB6BE2A-D7EE-4122-8FD6-886426E4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822"/>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53AF"/>
    <w:pPr>
      <w:tabs>
        <w:tab w:val="center" w:pos="4680"/>
        <w:tab w:val="right" w:pos="9360"/>
      </w:tabs>
    </w:pPr>
  </w:style>
  <w:style w:type="character" w:customStyle="1" w:styleId="HeaderChar">
    <w:name w:val="Header Char"/>
    <w:basedOn w:val="DefaultParagraphFont"/>
    <w:link w:val="Header"/>
    <w:uiPriority w:val="99"/>
    <w:rsid w:val="005C53AF"/>
    <w:rPr>
      <w:rFonts w:ascii="Times New Roman" w:eastAsia="Times New Roman" w:hAnsi="Times New Roman" w:cs="Times New Roman"/>
    </w:rPr>
  </w:style>
  <w:style w:type="paragraph" w:styleId="Footer">
    <w:name w:val="footer"/>
    <w:basedOn w:val="Normal"/>
    <w:link w:val="FooterChar"/>
    <w:uiPriority w:val="99"/>
    <w:unhideWhenUsed/>
    <w:rsid w:val="005C53AF"/>
    <w:pPr>
      <w:tabs>
        <w:tab w:val="center" w:pos="4680"/>
        <w:tab w:val="right" w:pos="9360"/>
      </w:tabs>
    </w:pPr>
  </w:style>
  <w:style w:type="character" w:customStyle="1" w:styleId="FooterChar">
    <w:name w:val="Footer Char"/>
    <w:basedOn w:val="DefaultParagraphFont"/>
    <w:link w:val="Footer"/>
    <w:uiPriority w:val="99"/>
    <w:rsid w:val="005C53AF"/>
    <w:rPr>
      <w:rFonts w:ascii="Times New Roman" w:eastAsia="Times New Roman" w:hAnsi="Times New Roman" w:cs="Times New Roman"/>
    </w:rPr>
  </w:style>
  <w:style w:type="paragraph" w:styleId="NoSpacing">
    <w:name w:val="No Spacing"/>
    <w:uiPriority w:val="1"/>
    <w:qFormat/>
    <w:rsid w:val="006629B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629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9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2369">
      <w:bodyDiv w:val="1"/>
      <w:marLeft w:val="0"/>
      <w:marRight w:val="0"/>
      <w:marTop w:val="0"/>
      <w:marBottom w:val="0"/>
      <w:divBdr>
        <w:top w:val="none" w:sz="0" w:space="0" w:color="auto"/>
        <w:left w:val="none" w:sz="0" w:space="0" w:color="auto"/>
        <w:bottom w:val="none" w:sz="0" w:space="0" w:color="auto"/>
        <w:right w:val="none" w:sz="0" w:space="0" w:color="auto"/>
      </w:divBdr>
    </w:div>
    <w:div w:id="602225980">
      <w:bodyDiv w:val="1"/>
      <w:marLeft w:val="0"/>
      <w:marRight w:val="0"/>
      <w:marTop w:val="0"/>
      <w:marBottom w:val="0"/>
      <w:divBdr>
        <w:top w:val="none" w:sz="0" w:space="0" w:color="auto"/>
        <w:left w:val="none" w:sz="0" w:space="0" w:color="auto"/>
        <w:bottom w:val="none" w:sz="0" w:space="0" w:color="auto"/>
        <w:right w:val="none" w:sz="0" w:space="0" w:color="auto"/>
      </w:divBdr>
    </w:div>
    <w:div w:id="1936593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Payroll Specialist.doc</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Payroll Specialist.doc</dc:title>
  <dc:creator>simona</dc:creator>
  <cp:lastModifiedBy>wadeg</cp:lastModifiedBy>
  <cp:revision>4</cp:revision>
  <cp:lastPrinted>2020-02-17T19:28:00Z</cp:lastPrinted>
  <dcterms:created xsi:type="dcterms:W3CDTF">2019-12-18T14:49:00Z</dcterms:created>
  <dcterms:modified xsi:type="dcterms:W3CDTF">2020-02-17T19:29:00Z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2011-05-06T00:00:00Z</vt:filetime>
  </property>
  <property fmtid="{D5CDD505-2E9C-101B-9397-08002B2CF9AE}" pid="3" name="Creator">
    <vt:lpwstr>PScript5.dll Version 5.2.2</vt:lpwstr>
  </property>
  <property fmtid="{D5CDD505-2E9C-101B-9397-08002B2CF9AE}" pid="4" name="LastSaved">
    <vt:filetime>2019-10-23T00:00:00Z</vt:filetime>
  </property>
</Properties>
</file>